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0F" w:rsidRDefault="00D6651F" w:rsidP="00A5190F">
      <w:pPr>
        <w:spacing w:after="0" w:line="240" w:lineRule="auto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4FC6D791" wp14:editId="1A48BA4F">
            <wp:simplePos x="0" y="0"/>
            <wp:positionH relativeFrom="column">
              <wp:posOffset>2887980</wp:posOffset>
            </wp:positionH>
            <wp:positionV relativeFrom="paragraph">
              <wp:posOffset>-144145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90F" w:rsidRPr="007C4391" w:rsidRDefault="00A5190F" w:rsidP="00A5190F">
      <w:pPr>
        <w:spacing w:after="0" w:line="240" w:lineRule="auto"/>
        <w:rPr>
          <w:rFonts w:ascii="Bookman Old Style" w:hAnsi="Bookman Old Style"/>
          <w:i/>
          <w:sz w:val="28"/>
          <w:szCs w:val="24"/>
        </w:rPr>
      </w:pPr>
      <w:r w:rsidRPr="000A15D2">
        <w:rPr>
          <w:rFonts w:ascii="Bookman Old Style" w:hAnsi="Bookman Old Style"/>
          <w:sz w:val="28"/>
          <w:szCs w:val="24"/>
        </w:rPr>
        <w:t xml:space="preserve">                                                                             </w:t>
      </w:r>
      <w:r>
        <w:rPr>
          <w:rFonts w:ascii="Bookman Old Style" w:hAnsi="Bookman Old Style"/>
          <w:sz w:val="28"/>
          <w:szCs w:val="24"/>
        </w:rPr>
        <w:t xml:space="preserve">          </w:t>
      </w:r>
    </w:p>
    <w:p w:rsidR="00A5190F" w:rsidRPr="000A15D2" w:rsidRDefault="00A5190F" w:rsidP="00A5190F">
      <w:pPr>
        <w:spacing w:after="0" w:line="240" w:lineRule="auto"/>
        <w:jc w:val="center"/>
        <w:rPr>
          <w:rFonts w:ascii="Bookman Old Style" w:hAnsi="Bookman Old Style"/>
          <w:sz w:val="28"/>
          <w:szCs w:val="24"/>
        </w:rPr>
      </w:pPr>
    </w:p>
    <w:p w:rsidR="00A5190F" w:rsidRPr="000A15D2" w:rsidRDefault="00A5190F" w:rsidP="00A5190F">
      <w:pPr>
        <w:spacing w:after="0" w:line="240" w:lineRule="auto"/>
        <w:jc w:val="center"/>
        <w:rPr>
          <w:rFonts w:ascii="Bookman Old Style" w:hAnsi="Bookman Old Style"/>
          <w:sz w:val="28"/>
          <w:szCs w:val="24"/>
        </w:rPr>
      </w:pPr>
      <w:r w:rsidRPr="000A15D2">
        <w:rPr>
          <w:rFonts w:ascii="Bookman Old Style" w:hAnsi="Bookman Old Style"/>
          <w:sz w:val="28"/>
          <w:szCs w:val="24"/>
        </w:rPr>
        <w:t>Администрация</w:t>
      </w:r>
    </w:p>
    <w:p w:rsidR="00A5190F" w:rsidRPr="000A15D2" w:rsidRDefault="00A5190F" w:rsidP="00A5190F">
      <w:pPr>
        <w:spacing w:after="0" w:line="240" w:lineRule="auto"/>
        <w:jc w:val="center"/>
        <w:rPr>
          <w:rFonts w:ascii="Bookman Old Style" w:hAnsi="Bookman Old Style"/>
          <w:sz w:val="28"/>
        </w:rPr>
      </w:pPr>
      <w:r w:rsidRPr="000A15D2">
        <w:rPr>
          <w:rFonts w:ascii="Bookman Old Style" w:hAnsi="Bookman Old Style"/>
          <w:sz w:val="28"/>
        </w:rPr>
        <w:t xml:space="preserve">Большемурашкинского муниципального </w:t>
      </w:r>
      <w:r>
        <w:rPr>
          <w:rFonts w:ascii="Bookman Old Style" w:hAnsi="Bookman Old Style"/>
          <w:sz w:val="28"/>
        </w:rPr>
        <w:t>округа</w:t>
      </w:r>
    </w:p>
    <w:p w:rsidR="00A5190F" w:rsidRPr="000A15D2" w:rsidRDefault="00A5190F" w:rsidP="00A5190F">
      <w:pPr>
        <w:spacing w:after="0" w:line="240" w:lineRule="auto"/>
        <w:jc w:val="center"/>
        <w:rPr>
          <w:rFonts w:ascii="Bookman Old Style" w:hAnsi="Bookman Old Style"/>
          <w:sz w:val="28"/>
        </w:rPr>
      </w:pPr>
      <w:r w:rsidRPr="000A15D2">
        <w:rPr>
          <w:rFonts w:ascii="Bookman Old Style" w:hAnsi="Bookman Old Style"/>
          <w:sz w:val="28"/>
        </w:rPr>
        <w:t>Нижегородской области</w:t>
      </w:r>
    </w:p>
    <w:p w:rsidR="00A5190F" w:rsidRPr="000A15D2" w:rsidRDefault="00A5190F" w:rsidP="00A5190F">
      <w:pPr>
        <w:jc w:val="center"/>
        <w:rPr>
          <w:rFonts w:ascii="Bookman Old Style" w:hAnsi="Bookman Old Style"/>
          <w:b/>
          <w:sz w:val="48"/>
          <w:szCs w:val="48"/>
        </w:rPr>
      </w:pPr>
      <w:r w:rsidRPr="000A15D2"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A5190F" w:rsidRPr="000A15D2" w:rsidRDefault="00A5190F" w:rsidP="00A5190F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A29B2" wp14:editId="458E6C07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13335" t="12065" r="5715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324A2" wp14:editId="56311765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2860" t="21590" r="24765" b="2603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AszQnmSwIA&#10;AFkEAAAOAAAAAAAAAAAAAAAAAC4CAABkcnMvZTJvRG9jLnhtbFBLAQItABQABgAIAAAAIQBtcEND&#10;2QAAAAcBAAAPAAAAAAAAAAAAAAAAAKUEAABkcnMvZG93bnJldi54bWxQSwUGAAAAAAQABADzAAAA&#10;qwUAAAAA&#10;" strokeweight="3pt"/>
            </w:pict>
          </mc:Fallback>
        </mc:AlternateContent>
      </w:r>
    </w:p>
    <w:p w:rsidR="00A5190F" w:rsidRPr="003A513C" w:rsidRDefault="00D8279C" w:rsidP="003240CF">
      <w:pPr>
        <w:shd w:val="clear" w:color="auto" w:fill="FFFFFF"/>
        <w:spacing w:before="298"/>
        <w:ind w:left="-567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30</w:t>
      </w:r>
      <w:r w:rsidR="005F739B" w:rsidRPr="005F739B">
        <w:rPr>
          <w:rFonts w:ascii="Times New Roman" w:hAnsi="Times New Roman"/>
          <w:color w:val="000000"/>
          <w:sz w:val="28"/>
          <w:u w:val="single"/>
        </w:rPr>
        <w:t>.</w:t>
      </w:r>
      <w:r>
        <w:rPr>
          <w:rFonts w:ascii="Times New Roman" w:hAnsi="Times New Roman"/>
          <w:color w:val="000000"/>
          <w:sz w:val="28"/>
          <w:u w:val="single"/>
        </w:rPr>
        <w:t>01</w:t>
      </w:r>
      <w:r w:rsidR="005F739B" w:rsidRPr="005F739B">
        <w:rPr>
          <w:rFonts w:ascii="Times New Roman" w:hAnsi="Times New Roman"/>
          <w:color w:val="000000"/>
          <w:sz w:val="28"/>
          <w:u w:val="single"/>
        </w:rPr>
        <w:t>.</w:t>
      </w:r>
      <w:r w:rsidR="003A513C" w:rsidRPr="005F739B">
        <w:rPr>
          <w:rFonts w:ascii="Times New Roman" w:hAnsi="Times New Roman"/>
          <w:color w:val="000000"/>
          <w:sz w:val="28"/>
          <w:u w:val="single"/>
        </w:rPr>
        <w:t>202</w:t>
      </w:r>
      <w:r>
        <w:rPr>
          <w:rFonts w:ascii="Times New Roman" w:hAnsi="Times New Roman"/>
          <w:color w:val="000000"/>
          <w:sz w:val="28"/>
          <w:u w:val="single"/>
        </w:rPr>
        <w:t>6</w:t>
      </w:r>
      <w:r w:rsidR="003A513C" w:rsidRPr="005F739B">
        <w:rPr>
          <w:rFonts w:ascii="Times New Roman" w:hAnsi="Times New Roman"/>
          <w:color w:val="000000"/>
          <w:sz w:val="28"/>
          <w:u w:val="single"/>
        </w:rPr>
        <w:t xml:space="preserve"> г</w:t>
      </w:r>
      <w:r w:rsidR="003A513C" w:rsidRPr="003A513C">
        <w:rPr>
          <w:rFonts w:ascii="Times New Roman" w:hAnsi="Times New Roman"/>
          <w:color w:val="000000"/>
          <w:sz w:val="28"/>
        </w:rPr>
        <w:t>.</w:t>
      </w:r>
      <w:r w:rsidR="00A5190F" w:rsidRPr="003A513C"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</w:t>
      </w:r>
      <w:r w:rsidR="009930C9">
        <w:rPr>
          <w:rFonts w:ascii="Times New Roman" w:hAnsi="Times New Roman"/>
          <w:color w:val="000000"/>
          <w:sz w:val="28"/>
        </w:rPr>
        <w:t xml:space="preserve">            </w:t>
      </w:r>
      <w:r w:rsidR="00A5190F" w:rsidRPr="003A513C">
        <w:rPr>
          <w:rFonts w:ascii="Times New Roman" w:hAnsi="Times New Roman"/>
          <w:color w:val="000000"/>
          <w:sz w:val="28"/>
        </w:rPr>
        <w:t xml:space="preserve">        </w:t>
      </w:r>
      <w:r w:rsidR="00A5190F" w:rsidRPr="005F739B">
        <w:rPr>
          <w:rFonts w:ascii="Times New Roman" w:hAnsi="Times New Roman"/>
          <w:color w:val="000000"/>
          <w:sz w:val="28"/>
          <w:u w:val="single"/>
        </w:rPr>
        <w:t xml:space="preserve">№ </w:t>
      </w:r>
      <w:r w:rsidR="009930C9">
        <w:rPr>
          <w:rFonts w:ascii="Times New Roman" w:hAnsi="Times New Roman"/>
          <w:color w:val="000000"/>
          <w:sz w:val="28"/>
          <w:u w:val="single"/>
        </w:rPr>
        <w:t>39</w:t>
      </w:r>
      <w:r w:rsidR="003240CF">
        <w:rPr>
          <w:rFonts w:ascii="Times New Roman" w:hAnsi="Times New Roman"/>
          <w:color w:val="000000"/>
          <w:sz w:val="28"/>
          <w:u w:val="single"/>
        </w:rPr>
        <w:t xml:space="preserve">     </w:t>
      </w:r>
    </w:p>
    <w:p w:rsidR="00D6651F" w:rsidRPr="009930C9" w:rsidRDefault="00DF100A" w:rsidP="00A30E2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 внесение изменений в  муниципальную программу</w:t>
      </w:r>
    </w:p>
    <w:p w:rsidR="001E193E" w:rsidRPr="003A513C" w:rsidRDefault="00DF100A" w:rsidP="00A30E2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1E193E" w:rsidRPr="003A513C">
        <w:rPr>
          <w:rFonts w:ascii="Times New Roman" w:eastAsia="Calibri" w:hAnsi="Times New Roman"/>
          <w:b/>
          <w:sz w:val="28"/>
          <w:szCs w:val="28"/>
        </w:rPr>
        <w:t>«</w:t>
      </w:r>
      <w:r w:rsidR="001E193E" w:rsidRPr="003A513C">
        <w:rPr>
          <w:rFonts w:ascii="Times New Roman" w:hAnsi="Times New Roman"/>
          <w:b/>
          <w:sz w:val="28"/>
          <w:szCs w:val="28"/>
        </w:rPr>
        <w:t>Развитие малого и среднего предпринимательства в Большемурашкинском муниципальном округе Нижегородской области</w:t>
      </w:r>
      <w:r w:rsidR="005D4742">
        <w:rPr>
          <w:rFonts w:ascii="Times New Roman" w:hAnsi="Times New Roman"/>
          <w:b/>
          <w:sz w:val="28"/>
          <w:szCs w:val="28"/>
        </w:rPr>
        <w:t xml:space="preserve"> </w:t>
      </w:r>
      <w:r w:rsidR="001E193E" w:rsidRPr="003A513C">
        <w:rPr>
          <w:rFonts w:ascii="Times New Roman" w:hAnsi="Times New Roman"/>
          <w:b/>
          <w:sz w:val="28"/>
          <w:szCs w:val="28"/>
        </w:rPr>
        <w:t>на 20</w:t>
      </w:r>
      <w:r w:rsidR="00B7062A" w:rsidRPr="003A513C">
        <w:rPr>
          <w:rFonts w:ascii="Times New Roman" w:hAnsi="Times New Roman"/>
          <w:b/>
          <w:sz w:val="28"/>
          <w:szCs w:val="28"/>
        </w:rPr>
        <w:t>25</w:t>
      </w:r>
      <w:r w:rsidR="001E193E" w:rsidRPr="003A513C">
        <w:rPr>
          <w:rFonts w:ascii="Times New Roman" w:hAnsi="Times New Roman"/>
          <w:b/>
          <w:sz w:val="28"/>
          <w:szCs w:val="28"/>
        </w:rPr>
        <w:t>-2027 годы</w:t>
      </w:r>
      <w:r w:rsidR="001E193E" w:rsidRPr="003A513C">
        <w:rPr>
          <w:rFonts w:ascii="Times New Roman" w:eastAsia="Calibri" w:hAnsi="Times New Roman"/>
          <w:b/>
          <w:sz w:val="28"/>
          <w:szCs w:val="28"/>
        </w:rPr>
        <w:t>»</w:t>
      </w:r>
    </w:p>
    <w:p w:rsidR="001E193E" w:rsidRPr="003A513C" w:rsidRDefault="001E193E" w:rsidP="00A30E2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30732" w:rsidRPr="00B73CD3" w:rsidRDefault="00130732" w:rsidP="00D6651F">
      <w:pPr>
        <w:spacing w:after="0" w:line="240" w:lineRule="auto"/>
        <w:ind w:right="-141" w:firstLine="709"/>
        <w:jc w:val="both"/>
        <w:rPr>
          <w:rFonts w:ascii="Times New Roman" w:hAnsi="Times New Roman"/>
          <w:sz w:val="28"/>
          <w:szCs w:val="28"/>
        </w:rPr>
      </w:pPr>
      <w:r w:rsidRPr="005E4E4A">
        <w:rPr>
          <w:rFonts w:ascii="Times New Roman" w:eastAsia="Calibri" w:hAnsi="Times New Roman"/>
          <w:color w:val="000000" w:themeColor="text1"/>
          <w:sz w:val="28"/>
          <w:szCs w:val="28"/>
        </w:rPr>
        <w:t>В соответствии с решени</w:t>
      </w:r>
      <w:r w:rsidR="00566CD7">
        <w:rPr>
          <w:rFonts w:ascii="Times New Roman" w:eastAsia="Calibri" w:hAnsi="Times New Roman"/>
          <w:color w:val="000000" w:themeColor="text1"/>
          <w:sz w:val="28"/>
          <w:szCs w:val="28"/>
        </w:rPr>
        <w:t>ем</w:t>
      </w:r>
      <w:r w:rsidRPr="005E4E4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Совета депутатов Больш</w:t>
      </w:r>
      <w:r w:rsidR="00D8279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емурашкинского  муниципального </w:t>
      </w:r>
      <w:r w:rsidRPr="005E4E4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округа </w:t>
      </w:r>
      <w:r w:rsidR="008F2217" w:rsidRPr="005E4E4A">
        <w:rPr>
          <w:rFonts w:ascii="Times New Roman" w:eastAsia="Calibri" w:hAnsi="Times New Roman"/>
          <w:color w:val="000000" w:themeColor="text1"/>
          <w:sz w:val="28"/>
          <w:szCs w:val="28"/>
        </w:rPr>
        <w:t>от 15.12.2025 № 73 «</w:t>
      </w:r>
      <w:r w:rsidR="008F2217" w:rsidRPr="005E4E4A">
        <w:rPr>
          <w:rFonts w:ascii="Times New Roman" w:hAnsi="Times New Roman"/>
          <w:color w:val="000000" w:themeColor="text1"/>
          <w:sz w:val="28"/>
          <w:szCs w:val="28"/>
        </w:rPr>
        <w:t>О бюджете Большемурашкинского муниципального округа Нижегородской области на 2026 год и на плановый период 2027 и 2028 годов»</w:t>
      </w:r>
      <w:r w:rsidR="008F22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E4E4A">
        <w:rPr>
          <w:rFonts w:ascii="Times New Roman" w:hAnsi="Times New Roman"/>
          <w:sz w:val="28"/>
          <w:szCs w:val="28"/>
        </w:rPr>
        <w:t xml:space="preserve">администрация Большемурашкинского муниципального округа Нижегородской области    </w:t>
      </w:r>
      <w:proofErr w:type="gramStart"/>
      <w:r w:rsidRPr="005E4E4A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5E4E4A">
        <w:rPr>
          <w:rFonts w:ascii="Times New Roman" w:hAnsi="Times New Roman"/>
          <w:b/>
          <w:bCs/>
          <w:sz w:val="28"/>
          <w:szCs w:val="28"/>
        </w:rPr>
        <w:t xml:space="preserve"> о с т а н о в л я е т:</w:t>
      </w:r>
    </w:p>
    <w:p w:rsidR="00130732" w:rsidRPr="005E4E4A" w:rsidRDefault="00130732" w:rsidP="00D6651F">
      <w:pPr>
        <w:spacing w:after="0" w:line="240" w:lineRule="auto"/>
        <w:ind w:right="-141" w:firstLine="709"/>
        <w:jc w:val="both"/>
        <w:rPr>
          <w:rFonts w:ascii="Times New Roman" w:hAnsi="Times New Roman"/>
          <w:b/>
          <w:sz w:val="28"/>
          <w:szCs w:val="28"/>
        </w:rPr>
      </w:pPr>
      <w:r w:rsidRPr="00B73CD3">
        <w:rPr>
          <w:rFonts w:ascii="Times New Roman" w:hAnsi="Times New Roman"/>
          <w:sz w:val="28"/>
          <w:szCs w:val="28"/>
        </w:rPr>
        <w:t>1.Внести изменения в муниципальную программу «Развитие малого и среднего предпринимательства в Большемурашкинском муниципальном округе Нижегородской области на 2025-2027 годы», утвержденную постановлением администрации Большемурашкинского м</w:t>
      </w:r>
      <w:r w:rsidRPr="005E4E4A">
        <w:rPr>
          <w:rFonts w:ascii="Times New Roman" w:hAnsi="Times New Roman"/>
          <w:sz w:val="28"/>
          <w:szCs w:val="28"/>
        </w:rPr>
        <w:t>униципального округа от 21</w:t>
      </w:r>
      <w:r w:rsidR="005E4E4A">
        <w:rPr>
          <w:rFonts w:ascii="Times New Roman" w:hAnsi="Times New Roman"/>
          <w:sz w:val="28"/>
          <w:szCs w:val="28"/>
        </w:rPr>
        <w:t>.</w:t>
      </w:r>
      <w:r w:rsidRPr="005E4E4A">
        <w:rPr>
          <w:rFonts w:ascii="Times New Roman" w:hAnsi="Times New Roman"/>
          <w:sz w:val="28"/>
          <w:szCs w:val="28"/>
        </w:rPr>
        <w:t xml:space="preserve">11.2024 </w:t>
      </w:r>
      <w:r w:rsidR="00D6651F" w:rsidRPr="00D6651F">
        <w:rPr>
          <w:rFonts w:ascii="Times New Roman" w:hAnsi="Times New Roman"/>
          <w:sz w:val="28"/>
          <w:szCs w:val="28"/>
        </w:rPr>
        <w:t xml:space="preserve">                   </w:t>
      </w:r>
      <w:r w:rsidRPr="005E4E4A">
        <w:rPr>
          <w:rFonts w:ascii="Times New Roman" w:hAnsi="Times New Roman"/>
          <w:sz w:val="28"/>
          <w:szCs w:val="28"/>
        </w:rPr>
        <w:t>№ 725</w:t>
      </w:r>
      <w:r w:rsidR="00D8279C">
        <w:rPr>
          <w:rFonts w:ascii="Times New Roman" w:hAnsi="Times New Roman"/>
          <w:sz w:val="28"/>
          <w:szCs w:val="28"/>
        </w:rPr>
        <w:t xml:space="preserve"> (в редакции от </w:t>
      </w:r>
      <w:r w:rsidR="00666108">
        <w:rPr>
          <w:rFonts w:ascii="Times New Roman" w:hAnsi="Times New Roman"/>
          <w:sz w:val="28"/>
          <w:szCs w:val="28"/>
        </w:rPr>
        <w:t>30.12.2025 № 1155)</w:t>
      </w:r>
      <w:r w:rsidRPr="005E4E4A">
        <w:rPr>
          <w:rFonts w:ascii="Times New Roman" w:hAnsi="Times New Roman"/>
          <w:sz w:val="28"/>
          <w:szCs w:val="28"/>
        </w:rPr>
        <w:t>, изложив её в новой редакции согласно приложению к настоящему постановлению.</w:t>
      </w:r>
    </w:p>
    <w:p w:rsidR="00130732" w:rsidRPr="005E4E4A" w:rsidRDefault="00E0297A" w:rsidP="00D6651F">
      <w:pPr>
        <w:spacing w:after="0" w:line="240" w:lineRule="auto"/>
        <w:ind w:right="-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30732" w:rsidRPr="005E4E4A">
        <w:rPr>
          <w:rFonts w:ascii="Times New Roman" w:hAnsi="Times New Roman"/>
          <w:sz w:val="28"/>
          <w:szCs w:val="28"/>
        </w:rPr>
        <w:t>.Управлению делами администрации Большемурашкинского муниципального округа Нижегородской области обеспечить размещение настоящего постановления на официальном сайте администрации Большемурашкинского муниципального округа Нижегородской области в сети Интернет.</w:t>
      </w:r>
    </w:p>
    <w:p w:rsidR="00130732" w:rsidRPr="005E4E4A" w:rsidRDefault="00130732" w:rsidP="00D6651F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/>
          <w:sz w:val="28"/>
          <w:szCs w:val="28"/>
        </w:rPr>
      </w:pPr>
      <w:r w:rsidRPr="005E4E4A">
        <w:rPr>
          <w:rFonts w:ascii="Times New Roman" w:hAnsi="Times New Roman"/>
          <w:sz w:val="28"/>
          <w:szCs w:val="28"/>
        </w:rPr>
        <w:t>3.</w:t>
      </w:r>
      <w:proofErr w:type="gramStart"/>
      <w:r w:rsidRPr="005E4E4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E4E4A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Большемурашкинского муниципального округа </w:t>
      </w:r>
      <w:proofErr w:type="spellStart"/>
      <w:r w:rsidRPr="005E4E4A">
        <w:rPr>
          <w:rFonts w:ascii="Times New Roman" w:hAnsi="Times New Roman"/>
          <w:sz w:val="28"/>
          <w:szCs w:val="28"/>
        </w:rPr>
        <w:t>Р.Е.Даранова</w:t>
      </w:r>
      <w:proofErr w:type="spellEnd"/>
      <w:r w:rsidRPr="005E4E4A">
        <w:rPr>
          <w:rFonts w:ascii="Times New Roman" w:hAnsi="Times New Roman"/>
          <w:sz w:val="28"/>
          <w:szCs w:val="28"/>
        </w:rPr>
        <w:t>.</w:t>
      </w:r>
    </w:p>
    <w:p w:rsidR="001E193E" w:rsidRPr="005E4E4A" w:rsidRDefault="001E193E" w:rsidP="00D665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E4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E193E" w:rsidRPr="005E4E4A" w:rsidRDefault="001E193E" w:rsidP="00D665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93E" w:rsidRPr="005E4E4A" w:rsidRDefault="001E193E" w:rsidP="00D665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93E" w:rsidRPr="005E4E4A" w:rsidRDefault="001E193E" w:rsidP="00A30E2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E4E4A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</w:t>
      </w:r>
      <w:r w:rsidR="004C16C8" w:rsidRPr="005E4E4A">
        <w:rPr>
          <w:rFonts w:ascii="Times New Roman" w:hAnsi="Times New Roman" w:cs="Times New Roman"/>
          <w:sz w:val="28"/>
          <w:szCs w:val="28"/>
        </w:rPr>
        <w:t xml:space="preserve">   </w:t>
      </w:r>
      <w:r w:rsidRPr="005E4E4A">
        <w:rPr>
          <w:rFonts w:ascii="Times New Roman" w:hAnsi="Times New Roman" w:cs="Times New Roman"/>
          <w:sz w:val="28"/>
          <w:szCs w:val="28"/>
        </w:rPr>
        <w:t xml:space="preserve">        </w:t>
      </w:r>
      <w:r w:rsidR="00D6651F" w:rsidRPr="00D6651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E4E4A">
        <w:rPr>
          <w:rFonts w:ascii="Times New Roman" w:hAnsi="Times New Roman" w:cs="Times New Roman"/>
          <w:sz w:val="28"/>
          <w:szCs w:val="28"/>
        </w:rPr>
        <w:t xml:space="preserve">            Н.А. Беляков</w:t>
      </w:r>
    </w:p>
    <w:p w:rsidR="001E193E" w:rsidRPr="005E4E4A" w:rsidRDefault="001E193E" w:rsidP="00A30E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8406A" w:rsidRPr="005E4E4A" w:rsidRDefault="0068406A" w:rsidP="00A30E2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C16C8" w:rsidRDefault="004C16C8" w:rsidP="00A30E2B">
      <w:pPr>
        <w:tabs>
          <w:tab w:val="left" w:pos="1080"/>
        </w:tabs>
        <w:rPr>
          <w:rFonts w:ascii="Times New Roman" w:hAnsi="Times New Roman"/>
        </w:rPr>
      </w:pPr>
    </w:p>
    <w:p w:rsidR="00E81625" w:rsidRPr="005E4E4A" w:rsidRDefault="00E81625" w:rsidP="00A30E2B">
      <w:pPr>
        <w:tabs>
          <w:tab w:val="left" w:pos="1080"/>
        </w:tabs>
        <w:rPr>
          <w:rFonts w:ascii="Times New Roman" w:hAnsi="Times New Roman"/>
        </w:rPr>
      </w:pPr>
    </w:p>
    <w:p w:rsidR="00B73CD3" w:rsidRDefault="00B73CD3" w:rsidP="00B73CD3">
      <w:pPr>
        <w:pStyle w:val="ConsPlusTitle"/>
        <w:ind w:right="-72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BD4886" w:rsidRDefault="00BD4886" w:rsidP="00B73CD3">
      <w:pPr>
        <w:pStyle w:val="ConsPlusTitle"/>
        <w:ind w:right="-72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Приложение</w:t>
      </w:r>
    </w:p>
    <w:p w:rsidR="00BD4886" w:rsidRPr="00DF3523" w:rsidRDefault="00BD4886" w:rsidP="00BD4886">
      <w:pPr>
        <w:pStyle w:val="ConsPlusTitle"/>
        <w:ind w:right="-72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к постановлению</w:t>
      </w:r>
      <w:r w:rsidRPr="005C592D">
        <w:rPr>
          <w:rFonts w:ascii="Times New Roman" w:hAnsi="Times New Roman" w:cs="Times New Roman"/>
          <w:b w:val="0"/>
        </w:rPr>
        <w:t xml:space="preserve"> </w:t>
      </w:r>
      <w:r w:rsidRPr="00DF3523">
        <w:rPr>
          <w:rFonts w:ascii="Times New Roman" w:hAnsi="Times New Roman" w:cs="Times New Roman"/>
          <w:b w:val="0"/>
        </w:rPr>
        <w:t xml:space="preserve">администрации </w:t>
      </w:r>
    </w:p>
    <w:p w:rsidR="00BD4886" w:rsidRPr="00DF3523" w:rsidRDefault="00BD4886" w:rsidP="00BD4886">
      <w:pPr>
        <w:pStyle w:val="ConsPlusTitle"/>
        <w:ind w:right="-72"/>
        <w:jc w:val="right"/>
        <w:rPr>
          <w:rFonts w:ascii="Times New Roman" w:hAnsi="Times New Roman" w:cs="Times New Roman"/>
          <w:b w:val="0"/>
        </w:rPr>
      </w:pPr>
      <w:r w:rsidRPr="00DF3523">
        <w:rPr>
          <w:rFonts w:ascii="Times New Roman" w:hAnsi="Times New Roman" w:cs="Times New Roman"/>
          <w:b w:val="0"/>
        </w:rPr>
        <w:t xml:space="preserve">Большемурашкинского муниципального </w:t>
      </w:r>
    </w:p>
    <w:p w:rsidR="00BD4886" w:rsidRPr="00DF3523" w:rsidRDefault="00BD4886" w:rsidP="00BD4886">
      <w:pPr>
        <w:pStyle w:val="ConsPlusTitle"/>
        <w:ind w:right="-72"/>
        <w:jc w:val="right"/>
        <w:rPr>
          <w:rFonts w:ascii="Times New Roman" w:hAnsi="Times New Roman" w:cs="Times New Roman"/>
          <w:b w:val="0"/>
        </w:rPr>
      </w:pPr>
      <w:r w:rsidRPr="00DF3523">
        <w:rPr>
          <w:rFonts w:ascii="Times New Roman" w:hAnsi="Times New Roman" w:cs="Times New Roman"/>
          <w:b w:val="0"/>
        </w:rPr>
        <w:t>округа Нижегородской области</w:t>
      </w:r>
    </w:p>
    <w:p w:rsidR="00BD4886" w:rsidRPr="00287E82" w:rsidRDefault="00BD4886" w:rsidP="00BD4886">
      <w:pPr>
        <w:pStyle w:val="ConsPlusTitle"/>
        <w:ind w:right="-72"/>
        <w:jc w:val="right"/>
        <w:rPr>
          <w:rFonts w:ascii="Times New Roman" w:hAnsi="Times New Roman" w:cs="Times New Roman"/>
          <w:b w:val="0"/>
          <w:u w:val="single"/>
        </w:rPr>
      </w:pPr>
      <w:r w:rsidRPr="005C592D">
        <w:rPr>
          <w:rFonts w:ascii="Times New Roman" w:hAnsi="Times New Roman" w:cs="Times New Roman"/>
          <w:b w:val="0"/>
        </w:rPr>
        <w:t xml:space="preserve">от  </w:t>
      </w:r>
      <w:r w:rsidR="0099574B">
        <w:rPr>
          <w:rFonts w:ascii="Times New Roman" w:hAnsi="Times New Roman" w:cs="Times New Roman"/>
          <w:b w:val="0"/>
          <w:u w:val="single"/>
        </w:rPr>
        <w:t>30.01.2026</w:t>
      </w:r>
      <w:r>
        <w:rPr>
          <w:rFonts w:ascii="Times New Roman" w:hAnsi="Times New Roman" w:cs="Times New Roman"/>
          <w:b w:val="0"/>
        </w:rPr>
        <w:t xml:space="preserve">  </w:t>
      </w:r>
      <w:r w:rsidRPr="0099574B">
        <w:rPr>
          <w:rFonts w:ascii="Times New Roman" w:hAnsi="Times New Roman" w:cs="Times New Roman"/>
          <w:b w:val="0"/>
          <w:u w:val="single"/>
        </w:rPr>
        <w:t>№</w:t>
      </w:r>
      <w:r w:rsidR="0099574B" w:rsidRPr="0099574B">
        <w:rPr>
          <w:rFonts w:ascii="Times New Roman" w:hAnsi="Times New Roman" w:cs="Times New Roman"/>
          <w:b w:val="0"/>
          <w:u w:val="single"/>
        </w:rPr>
        <w:t xml:space="preserve"> 39</w:t>
      </w:r>
      <w:r w:rsidRPr="008E2D37">
        <w:rPr>
          <w:rFonts w:ascii="Times New Roman" w:hAnsi="Times New Roman" w:cs="Times New Roman"/>
          <w:b w:val="0"/>
        </w:rPr>
        <w:t xml:space="preserve">  </w:t>
      </w:r>
      <w:r w:rsidR="0099574B">
        <w:rPr>
          <w:rFonts w:ascii="Times New Roman" w:hAnsi="Times New Roman" w:cs="Times New Roman"/>
          <w:b w:val="0"/>
          <w:u w:val="single"/>
        </w:rPr>
        <w:t xml:space="preserve">           </w:t>
      </w:r>
    </w:p>
    <w:p w:rsidR="004C16C8" w:rsidRDefault="004C16C8" w:rsidP="001E193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E193E" w:rsidRDefault="00BD4886" w:rsidP="001E193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E193E">
        <w:rPr>
          <w:rFonts w:ascii="Times New Roman" w:hAnsi="Times New Roman" w:cs="Times New Roman"/>
          <w:sz w:val="24"/>
          <w:szCs w:val="24"/>
        </w:rPr>
        <w:t xml:space="preserve"> Утверждена</w:t>
      </w:r>
    </w:p>
    <w:p w:rsidR="001E193E" w:rsidRDefault="001E193E" w:rsidP="001E193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постановлением администрации</w:t>
      </w:r>
    </w:p>
    <w:p w:rsidR="001E193E" w:rsidRDefault="001E193E" w:rsidP="001E193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Большемурашкинского </w:t>
      </w:r>
    </w:p>
    <w:p w:rsidR="001E193E" w:rsidRDefault="001E193E" w:rsidP="001E193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муниципального </w:t>
      </w:r>
      <w:r w:rsidR="007551C1">
        <w:rPr>
          <w:rFonts w:ascii="Times New Roman" w:hAnsi="Times New Roman" w:cs="Times New Roman"/>
          <w:sz w:val="24"/>
          <w:szCs w:val="24"/>
        </w:rPr>
        <w:t>округа</w:t>
      </w:r>
    </w:p>
    <w:p w:rsidR="00E81625" w:rsidRDefault="001E193E" w:rsidP="001E193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5F739B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5F739B" w:rsidRPr="005F739B">
        <w:rPr>
          <w:rFonts w:ascii="Times New Roman" w:hAnsi="Times New Roman" w:cs="Times New Roman"/>
          <w:sz w:val="24"/>
          <w:szCs w:val="24"/>
          <w:u w:val="single"/>
        </w:rPr>
        <w:t>21.11.2024 г.</w:t>
      </w:r>
      <w:r w:rsidRPr="005F739B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5F739B" w:rsidRPr="005F739B">
        <w:rPr>
          <w:rFonts w:ascii="Times New Roman" w:hAnsi="Times New Roman" w:cs="Times New Roman"/>
          <w:sz w:val="24"/>
          <w:szCs w:val="24"/>
          <w:u w:val="single"/>
        </w:rPr>
        <w:t>725</w:t>
      </w:r>
    </w:p>
    <w:p w:rsidR="001E193E" w:rsidRPr="005F739B" w:rsidRDefault="00E81625" w:rsidP="001E193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(в редакции от 30.12.2025 №1155)</w:t>
      </w:r>
      <w:r w:rsidR="00BD4886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1E193E" w:rsidRDefault="001E193E" w:rsidP="001E193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E193E" w:rsidRDefault="001E193E" w:rsidP="001E193E">
      <w:pPr>
        <w:pStyle w:val="a3"/>
        <w:jc w:val="center"/>
        <w:rPr>
          <w:b/>
        </w:rPr>
      </w:pPr>
      <w:r>
        <w:t xml:space="preserve">          </w:t>
      </w:r>
      <w:r>
        <w:rPr>
          <w:b/>
        </w:rPr>
        <w:t>Муниципальная программа</w:t>
      </w:r>
      <w:r w:rsidRPr="0069451F">
        <w:rPr>
          <w:b/>
        </w:rPr>
        <w:t xml:space="preserve"> </w:t>
      </w:r>
    </w:p>
    <w:p w:rsidR="001E193E" w:rsidRDefault="001E193E" w:rsidP="001E193E">
      <w:pPr>
        <w:pStyle w:val="a3"/>
        <w:jc w:val="center"/>
        <w:rPr>
          <w:b/>
        </w:rPr>
      </w:pPr>
      <w:r w:rsidRPr="0069451F">
        <w:rPr>
          <w:b/>
        </w:rPr>
        <w:t xml:space="preserve">«Развитие малого и среднего предпринимательства в Большемурашкинском муниципальном </w:t>
      </w:r>
      <w:r w:rsidR="002E40B4">
        <w:rPr>
          <w:b/>
        </w:rPr>
        <w:t>округе</w:t>
      </w:r>
      <w:r>
        <w:rPr>
          <w:b/>
        </w:rPr>
        <w:t xml:space="preserve"> Нижегородской области</w:t>
      </w:r>
      <w:r w:rsidRPr="0069451F">
        <w:rPr>
          <w:b/>
        </w:rPr>
        <w:t xml:space="preserve"> </w:t>
      </w:r>
      <w:r>
        <w:rPr>
          <w:b/>
        </w:rPr>
        <w:t xml:space="preserve"> на 202</w:t>
      </w:r>
      <w:r w:rsidR="002E40B4">
        <w:rPr>
          <w:b/>
        </w:rPr>
        <w:t>5</w:t>
      </w:r>
      <w:r>
        <w:rPr>
          <w:b/>
        </w:rPr>
        <w:t>-202</w:t>
      </w:r>
      <w:r w:rsidR="002E40B4">
        <w:rPr>
          <w:b/>
        </w:rPr>
        <w:t>7</w:t>
      </w:r>
      <w:r>
        <w:rPr>
          <w:b/>
        </w:rPr>
        <w:t xml:space="preserve"> годы»</w:t>
      </w:r>
    </w:p>
    <w:p w:rsidR="001E193E" w:rsidRPr="009802C1" w:rsidRDefault="001E193E" w:rsidP="001E193E">
      <w:pPr>
        <w:pStyle w:val="a3"/>
        <w:jc w:val="center"/>
      </w:pPr>
      <w:r w:rsidRPr="009802C1">
        <w:t xml:space="preserve">(далее </w:t>
      </w:r>
      <w:r>
        <w:t xml:space="preserve">так же </w:t>
      </w:r>
      <w:r w:rsidRPr="009802C1">
        <w:t xml:space="preserve">– </w:t>
      </w:r>
      <w:r w:rsidR="007149C7">
        <w:t>муниципальная п</w:t>
      </w:r>
      <w:r w:rsidRPr="009802C1">
        <w:t>рограмма)</w:t>
      </w:r>
    </w:p>
    <w:p w:rsidR="001E193E" w:rsidRDefault="001E193E" w:rsidP="001E193E">
      <w:pPr>
        <w:pStyle w:val="ConsPlusTitle"/>
        <w:ind w:left="644"/>
        <w:outlineLvl w:val="2"/>
        <w:rPr>
          <w:rFonts w:ascii="Times New Roman" w:hAnsi="Times New Roman" w:cs="Times New Roman"/>
          <w:sz w:val="24"/>
          <w:szCs w:val="24"/>
        </w:rPr>
      </w:pPr>
    </w:p>
    <w:p w:rsidR="00A53528" w:rsidRPr="00953626" w:rsidRDefault="00A53528" w:rsidP="00A53528">
      <w:pPr>
        <w:pStyle w:val="ConsPlusTitle"/>
        <w:numPr>
          <w:ilvl w:val="0"/>
          <w:numId w:val="1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53626">
        <w:rPr>
          <w:rFonts w:ascii="Times New Roman" w:hAnsi="Times New Roman" w:cs="Times New Roman"/>
          <w:sz w:val="24"/>
          <w:szCs w:val="24"/>
        </w:rPr>
        <w:t>Паспорт муниципальной программы</w:t>
      </w:r>
    </w:p>
    <w:p w:rsidR="00A53528" w:rsidRDefault="00A53528" w:rsidP="007149C7">
      <w:pPr>
        <w:pStyle w:val="ConsPlusNormal"/>
        <w:ind w:firstLine="0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842"/>
        <w:gridCol w:w="851"/>
        <w:gridCol w:w="850"/>
        <w:gridCol w:w="567"/>
        <w:gridCol w:w="284"/>
        <w:gridCol w:w="425"/>
        <w:gridCol w:w="425"/>
        <w:gridCol w:w="284"/>
        <w:gridCol w:w="709"/>
      </w:tblGrid>
      <w:tr w:rsidR="00A53528" w:rsidTr="00632906">
        <w:tc>
          <w:tcPr>
            <w:tcW w:w="3323" w:type="dxa"/>
          </w:tcPr>
          <w:p w:rsidR="00A53528" w:rsidRPr="00FA6540" w:rsidRDefault="00A53528" w:rsidP="00A2180D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  <w:gridSpan w:val="9"/>
          </w:tcPr>
          <w:p w:rsidR="00A53528" w:rsidRPr="00303C83" w:rsidRDefault="00303C83" w:rsidP="00303C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C83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Большемурашкинского муниципального округа</w:t>
            </w:r>
          </w:p>
        </w:tc>
      </w:tr>
      <w:tr w:rsidR="00A53528" w:rsidTr="00632906">
        <w:tc>
          <w:tcPr>
            <w:tcW w:w="3323" w:type="dxa"/>
          </w:tcPr>
          <w:p w:rsidR="00A53528" w:rsidRPr="00FA6540" w:rsidRDefault="00A53528" w:rsidP="00A2180D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40">
              <w:rPr>
                <w:rFonts w:ascii="Times New Roman" w:hAnsi="Times New Roman" w:cs="Times New Roman"/>
                <w:sz w:val="24"/>
                <w:szCs w:val="24"/>
              </w:rPr>
              <w:t>Соисполнитель муниципальной программы</w:t>
            </w:r>
          </w:p>
        </w:tc>
        <w:tc>
          <w:tcPr>
            <w:tcW w:w="6237" w:type="dxa"/>
            <w:gridSpan w:val="9"/>
          </w:tcPr>
          <w:p w:rsidR="00A53528" w:rsidRPr="00303C83" w:rsidRDefault="00303C83" w:rsidP="00303C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C8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экономикой администрации Большемурашкинского муниципального округа (далее также – КУЭ администрации округа)</w:t>
            </w:r>
          </w:p>
        </w:tc>
      </w:tr>
      <w:tr w:rsidR="00A53528" w:rsidTr="00632906">
        <w:tc>
          <w:tcPr>
            <w:tcW w:w="3323" w:type="dxa"/>
          </w:tcPr>
          <w:p w:rsidR="00A53528" w:rsidRPr="00FA6540" w:rsidRDefault="00A53528" w:rsidP="00A2180D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40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237" w:type="dxa"/>
            <w:gridSpan w:val="9"/>
          </w:tcPr>
          <w:p w:rsidR="00A53528" w:rsidRPr="005F562E" w:rsidRDefault="005F562E" w:rsidP="000E53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62E">
              <w:rPr>
                <w:rFonts w:ascii="Times New Roman" w:hAnsi="Times New Roman" w:cs="Times New Roman"/>
                <w:sz w:val="24"/>
                <w:szCs w:val="24"/>
              </w:rPr>
              <w:t>взаимодействие со структурными подразделениями администрации округа, АНО «Центр развития бизнеса Большемурашкинского района» (по согласованию)</w:t>
            </w:r>
          </w:p>
        </w:tc>
      </w:tr>
      <w:tr w:rsidR="00A53528" w:rsidTr="00632906">
        <w:tc>
          <w:tcPr>
            <w:tcW w:w="3323" w:type="dxa"/>
          </w:tcPr>
          <w:p w:rsidR="00A53528" w:rsidRPr="00FA6540" w:rsidRDefault="00A53528" w:rsidP="00A2180D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40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 (при наличии)</w:t>
            </w:r>
          </w:p>
        </w:tc>
        <w:tc>
          <w:tcPr>
            <w:tcW w:w="6237" w:type="dxa"/>
            <w:gridSpan w:val="9"/>
          </w:tcPr>
          <w:p w:rsidR="00A53528" w:rsidRPr="005D4E21" w:rsidRDefault="005F562E" w:rsidP="00A218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E21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53528" w:rsidTr="00632906">
        <w:trPr>
          <w:trHeight w:val="366"/>
        </w:trPr>
        <w:tc>
          <w:tcPr>
            <w:tcW w:w="3323" w:type="dxa"/>
          </w:tcPr>
          <w:p w:rsidR="00A53528" w:rsidRPr="00FA6540" w:rsidRDefault="00A53528" w:rsidP="00A2180D">
            <w:pPr>
              <w:pStyle w:val="ConsPlusNormal"/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40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237" w:type="dxa"/>
            <w:gridSpan w:val="9"/>
          </w:tcPr>
          <w:p w:rsidR="00983830" w:rsidRPr="0085101C" w:rsidRDefault="0085101C" w:rsidP="002767D2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условий для</w:t>
            </w:r>
            <w:r w:rsidRPr="00E863FB">
              <w:rPr>
                <w:rFonts w:ascii="Times New Roman" w:hAnsi="Times New Roman"/>
                <w:sz w:val="24"/>
                <w:szCs w:val="24"/>
              </w:rPr>
              <w:t xml:space="preserve"> информационной, консультационной, финансовой, имущественной и иной поддержки </w:t>
            </w:r>
            <w:r w:rsidR="00E46530">
              <w:rPr>
                <w:rFonts w:ascii="Times New Roman" w:hAnsi="Times New Roman"/>
                <w:sz w:val="24"/>
                <w:szCs w:val="24"/>
              </w:rPr>
              <w:t xml:space="preserve">субъектов </w:t>
            </w:r>
            <w:r w:rsidRPr="00E863FB">
              <w:rPr>
                <w:rFonts w:ascii="Times New Roman" w:hAnsi="Times New Roman"/>
                <w:sz w:val="24"/>
                <w:szCs w:val="24"/>
              </w:rPr>
              <w:t>малого и среднего предпринимательства.</w:t>
            </w:r>
          </w:p>
        </w:tc>
      </w:tr>
      <w:tr w:rsidR="00A53528" w:rsidTr="00632906">
        <w:trPr>
          <w:trHeight w:val="360"/>
        </w:trPr>
        <w:tc>
          <w:tcPr>
            <w:tcW w:w="3323" w:type="dxa"/>
          </w:tcPr>
          <w:p w:rsidR="00A53528" w:rsidRPr="00FA6540" w:rsidRDefault="00A53528" w:rsidP="00A2180D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40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  <w:p w:rsidR="003363F0" w:rsidRPr="00FA6540" w:rsidRDefault="003363F0" w:rsidP="00A2180D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3F0" w:rsidRPr="00FA6540" w:rsidRDefault="003363F0" w:rsidP="00A2180D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3F0" w:rsidRPr="00FA6540" w:rsidRDefault="003363F0" w:rsidP="00A2180D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9"/>
          </w:tcPr>
          <w:p w:rsidR="005D4E21" w:rsidRPr="00CC4043" w:rsidRDefault="005D4E21" w:rsidP="00705601">
            <w:pPr>
              <w:pStyle w:val="a3"/>
              <w:jc w:val="both"/>
              <w:rPr>
                <w:color w:val="auto"/>
              </w:rPr>
            </w:pPr>
            <w:r w:rsidRPr="00CC4043">
              <w:t xml:space="preserve">- </w:t>
            </w:r>
            <w:r w:rsidRPr="00CC4043">
              <w:rPr>
                <w:color w:val="auto"/>
              </w:rPr>
              <w:t>Организация деятельности инфраструктуры поддержки субъектов малого и среднего предпринимательства в округе.</w:t>
            </w:r>
          </w:p>
          <w:p w:rsidR="005D4E21" w:rsidRPr="00CC4043" w:rsidRDefault="005D4E21" w:rsidP="00705601">
            <w:pPr>
              <w:pStyle w:val="a3"/>
              <w:jc w:val="both"/>
              <w:rPr>
                <w:color w:val="auto"/>
              </w:rPr>
            </w:pPr>
            <w:r w:rsidRPr="00CC4043">
              <w:t xml:space="preserve">- Оптимизация системы муниципальной поддержки субъектов </w:t>
            </w:r>
            <w:r w:rsidRPr="00CC4043">
              <w:rPr>
                <w:color w:val="auto"/>
              </w:rPr>
              <w:t>малого и среднего предпринимательства.</w:t>
            </w:r>
          </w:p>
          <w:p w:rsidR="005D4E21" w:rsidRDefault="005D4E21" w:rsidP="007056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1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043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r w:rsidR="00B47379">
              <w:rPr>
                <w:rFonts w:ascii="Times New Roman" w:hAnsi="Times New Roman" w:cs="Times New Roman"/>
                <w:sz w:val="24"/>
                <w:szCs w:val="24"/>
              </w:rPr>
              <w:t>осуществлению</w:t>
            </w:r>
            <w:r w:rsidRPr="00CC4043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</w:t>
            </w:r>
            <w:r w:rsidR="00705601">
              <w:rPr>
                <w:rFonts w:ascii="Times New Roman" w:hAnsi="Times New Roman" w:cs="Times New Roman"/>
                <w:sz w:val="24"/>
                <w:szCs w:val="24"/>
              </w:rPr>
              <w:t>, имущественной</w:t>
            </w:r>
            <w:r w:rsidRPr="00CC4043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инвестиционной поддержки субъектов малого и среднего предпринимательства.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4E21" w:rsidRPr="00CC4043" w:rsidRDefault="005D4E21" w:rsidP="0070560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7379" w:rsidRPr="00B4737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</w:t>
            </w:r>
            <w:r w:rsidRPr="00CC4043">
              <w:rPr>
                <w:rFonts w:ascii="Times New Roman" w:hAnsi="Times New Roman" w:cs="Times New Roman"/>
                <w:sz w:val="24"/>
                <w:szCs w:val="24"/>
              </w:rPr>
              <w:t>консультационной поддержки субъектов малого и среднего предпринимательства и информационного взаимодействия между органами местного самоуправления, представителями малого и среднего бизнеса, организациями инфраструктуры поддержки малого и среднего предпринимательства.</w:t>
            </w:r>
          </w:p>
          <w:p w:rsidR="008C3AA6" w:rsidRPr="008C3AA6" w:rsidRDefault="008C3AA6" w:rsidP="008C3A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53528" w:rsidTr="00632906">
        <w:tc>
          <w:tcPr>
            <w:tcW w:w="3323" w:type="dxa"/>
          </w:tcPr>
          <w:p w:rsidR="00A53528" w:rsidRPr="00FA6540" w:rsidRDefault="00A53528" w:rsidP="00A2180D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237" w:type="dxa"/>
            <w:gridSpan w:val="9"/>
          </w:tcPr>
          <w:p w:rsidR="0088136E" w:rsidRPr="00003572" w:rsidRDefault="0088136E" w:rsidP="0088136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3572">
              <w:rPr>
                <w:rFonts w:ascii="Times New Roman" w:hAnsi="Times New Roman" w:cs="Times New Roman"/>
                <w:sz w:val="24"/>
                <w:szCs w:val="24"/>
              </w:rPr>
              <w:t>2025-2027 годы.</w:t>
            </w:r>
          </w:p>
          <w:p w:rsidR="00A53528" w:rsidRPr="00303C83" w:rsidRDefault="0044027D" w:rsidP="0088136E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 w:rsidRPr="0000357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в один </w:t>
            </w:r>
            <w:r w:rsidR="0088136E" w:rsidRPr="00003572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003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3528" w:rsidTr="00632906">
        <w:trPr>
          <w:trHeight w:val="213"/>
        </w:trPr>
        <w:tc>
          <w:tcPr>
            <w:tcW w:w="3323" w:type="dxa"/>
            <w:vMerge w:val="restart"/>
          </w:tcPr>
          <w:p w:rsidR="00A53528" w:rsidRPr="00A07816" w:rsidRDefault="00A53528" w:rsidP="00A2180D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16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муниципальной программы за счет всех источников (в разбивке по подпрограммам):</w:t>
            </w:r>
          </w:p>
        </w:tc>
        <w:tc>
          <w:tcPr>
            <w:tcW w:w="1842" w:type="dxa"/>
            <w:vMerge w:val="restart"/>
          </w:tcPr>
          <w:p w:rsidR="00A53528" w:rsidRPr="00303C83" w:rsidRDefault="00A53528" w:rsidP="00A2180D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83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3402" w:type="dxa"/>
            <w:gridSpan w:val="6"/>
          </w:tcPr>
          <w:p w:rsidR="00A53528" w:rsidRPr="00303C83" w:rsidRDefault="00A53528" w:rsidP="001A10A7">
            <w:pPr>
              <w:pStyle w:val="ConsPlusNormal"/>
              <w:tabs>
                <w:tab w:val="left" w:pos="811"/>
              </w:tabs>
              <w:ind w:right="-2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83">
              <w:rPr>
                <w:rFonts w:ascii="Times New Roman" w:hAnsi="Times New Roman" w:cs="Times New Roman"/>
              </w:rPr>
              <w:t>Расходы (тыс. руб.) по годам</w:t>
            </w:r>
          </w:p>
        </w:tc>
        <w:tc>
          <w:tcPr>
            <w:tcW w:w="993" w:type="dxa"/>
            <w:gridSpan w:val="2"/>
            <w:vMerge w:val="restart"/>
          </w:tcPr>
          <w:p w:rsidR="00A53528" w:rsidRPr="00303C83" w:rsidRDefault="00A53528" w:rsidP="00A2180D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83">
              <w:rPr>
                <w:rFonts w:ascii="Times New Roman" w:hAnsi="Times New Roman" w:cs="Times New Roman"/>
              </w:rPr>
              <w:t>Всего</w:t>
            </w:r>
          </w:p>
        </w:tc>
      </w:tr>
      <w:tr w:rsidR="00A53528" w:rsidTr="00632906">
        <w:trPr>
          <w:trHeight w:val="414"/>
        </w:trPr>
        <w:tc>
          <w:tcPr>
            <w:tcW w:w="3323" w:type="dxa"/>
            <w:vMerge/>
          </w:tcPr>
          <w:p w:rsidR="00A53528" w:rsidRPr="00A07816" w:rsidRDefault="00A53528" w:rsidP="00A2180D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53528" w:rsidRPr="00303C83" w:rsidRDefault="00A53528" w:rsidP="00A2180D">
            <w:pPr>
              <w:pStyle w:val="ConsPlusNormal"/>
              <w:ind w:firstLine="79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53528" w:rsidRPr="00303C83" w:rsidRDefault="001A10A7" w:rsidP="001A10A7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850" w:type="dxa"/>
          </w:tcPr>
          <w:p w:rsidR="00A53528" w:rsidRPr="00303C83" w:rsidRDefault="001A10A7" w:rsidP="001A10A7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851" w:type="dxa"/>
            <w:gridSpan w:val="2"/>
          </w:tcPr>
          <w:p w:rsidR="00A53528" w:rsidRPr="00303C83" w:rsidRDefault="001A10A7" w:rsidP="001A10A7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</w:t>
            </w:r>
          </w:p>
        </w:tc>
        <w:tc>
          <w:tcPr>
            <w:tcW w:w="850" w:type="dxa"/>
            <w:gridSpan w:val="2"/>
          </w:tcPr>
          <w:p w:rsidR="00A53528" w:rsidRPr="00303C83" w:rsidRDefault="00A53528" w:rsidP="001A10A7">
            <w:pPr>
              <w:pStyle w:val="ConsPlusNormal"/>
              <w:ind w:right="-2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3" w:type="dxa"/>
            <w:gridSpan w:val="2"/>
            <w:vMerge/>
          </w:tcPr>
          <w:p w:rsidR="00A53528" w:rsidRPr="00303C83" w:rsidRDefault="00A53528" w:rsidP="00A2180D">
            <w:pPr>
              <w:pStyle w:val="ConsPlusNormal"/>
              <w:ind w:firstLine="79"/>
              <w:rPr>
                <w:rFonts w:ascii="Times New Roman" w:hAnsi="Times New Roman" w:cs="Times New Roman"/>
              </w:rPr>
            </w:pPr>
          </w:p>
        </w:tc>
      </w:tr>
      <w:tr w:rsidR="00E864BC" w:rsidTr="0032338C">
        <w:trPr>
          <w:trHeight w:val="178"/>
        </w:trPr>
        <w:tc>
          <w:tcPr>
            <w:tcW w:w="3323" w:type="dxa"/>
            <w:vMerge w:val="restart"/>
          </w:tcPr>
          <w:p w:rsidR="00E864BC" w:rsidRPr="00A07816" w:rsidRDefault="00E864BC" w:rsidP="00A218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816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proofErr w:type="gramStart"/>
            <w:r w:rsidRPr="00A0781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  <w:p w:rsidR="00E864BC" w:rsidRPr="00A07816" w:rsidRDefault="00E864BC" w:rsidP="00A218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816">
              <w:rPr>
                <w:rFonts w:ascii="Times New Roman" w:hAnsi="Times New Roman" w:cs="Times New Roman"/>
                <w:sz w:val="24"/>
                <w:szCs w:val="24"/>
              </w:rPr>
              <w:t>программе:</w:t>
            </w:r>
          </w:p>
        </w:tc>
        <w:tc>
          <w:tcPr>
            <w:tcW w:w="1842" w:type="dxa"/>
            <w:vAlign w:val="center"/>
          </w:tcPr>
          <w:p w:rsidR="00E864BC" w:rsidRPr="00303C83" w:rsidRDefault="00E864BC" w:rsidP="001A10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C8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vAlign w:val="center"/>
          </w:tcPr>
          <w:p w:rsidR="00E864BC" w:rsidRPr="0032338C" w:rsidRDefault="00E864BC" w:rsidP="00AC7D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1112,9</w:t>
            </w:r>
          </w:p>
        </w:tc>
        <w:tc>
          <w:tcPr>
            <w:tcW w:w="850" w:type="dxa"/>
            <w:vAlign w:val="center"/>
          </w:tcPr>
          <w:p w:rsidR="00E864BC" w:rsidRPr="0032338C" w:rsidRDefault="00E864BC" w:rsidP="00DE1A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1092,0</w:t>
            </w:r>
          </w:p>
        </w:tc>
        <w:tc>
          <w:tcPr>
            <w:tcW w:w="851" w:type="dxa"/>
            <w:gridSpan w:val="2"/>
            <w:vAlign w:val="center"/>
          </w:tcPr>
          <w:p w:rsidR="00E864BC" w:rsidRPr="0032338C" w:rsidRDefault="00E864BC" w:rsidP="00DE1A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7DFA">
              <w:rPr>
                <w:rFonts w:ascii="Times New Roman" w:hAnsi="Times New Roman"/>
                <w:b/>
              </w:rPr>
              <w:t>1092,0</w:t>
            </w:r>
          </w:p>
        </w:tc>
        <w:tc>
          <w:tcPr>
            <w:tcW w:w="850" w:type="dxa"/>
            <w:gridSpan w:val="2"/>
            <w:vAlign w:val="center"/>
          </w:tcPr>
          <w:p w:rsidR="00E864BC" w:rsidRPr="001A10A7" w:rsidRDefault="00E864BC" w:rsidP="00DE1A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864BC" w:rsidRPr="0032338C" w:rsidRDefault="00E864BC" w:rsidP="00DE1A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3296,9</w:t>
            </w:r>
          </w:p>
        </w:tc>
      </w:tr>
      <w:tr w:rsidR="00E864BC" w:rsidTr="002C41FC">
        <w:trPr>
          <w:trHeight w:val="285"/>
        </w:trPr>
        <w:tc>
          <w:tcPr>
            <w:tcW w:w="3323" w:type="dxa"/>
            <w:vMerge/>
          </w:tcPr>
          <w:p w:rsidR="00E864BC" w:rsidRPr="005B20C7" w:rsidRDefault="00E864BC" w:rsidP="00A218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E864BC" w:rsidRPr="00303C83" w:rsidRDefault="00E864BC" w:rsidP="001A10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C83">
              <w:rPr>
                <w:rFonts w:ascii="Times New Roman" w:hAnsi="Times New Roman" w:cs="Times New Roman"/>
              </w:rPr>
              <w:t xml:space="preserve">-бюджет округа </w:t>
            </w:r>
          </w:p>
        </w:tc>
        <w:tc>
          <w:tcPr>
            <w:tcW w:w="851" w:type="dxa"/>
            <w:vAlign w:val="center"/>
          </w:tcPr>
          <w:p w:rsidR="00E864BC" w:rsidRPr="00E431A4" w:rsidRDefault="00E864BC" w:rsidP="008108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1A4">
              <w:rPr>
                <w:rFonts w:ascii="Times New Roman" w:hAnsi="Times New Roman" w:cs="Times New Roman"/>
                <w:sz w:val="22"/>
                <w:szCs w:val="22"/>
              </w:rPr>
              <w:t>1112,9</w:t>
            </w:r>
          </w:p>
        </w:tc>
        <w:tc>
          <w:tcPr>
            <w:tcW w:w="850" w:type="dxa"/>
            <w:vAlign w:val="center"/>
          </w:tcPr>
          <w:p w:rsidR="00E864BC" w:rsidRPr="00E864BC" w:rsidRDefault="00E864BC" w:rsidP="00DE1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4BC">
              <w:rPr>
                <w:rFonts w:ascii="Times New Roman" w:hAnsi="Times New Roman"/>
              </w:rPr>
              <w:t>1092,0</w:t>
            </w:r>
          </w:p>
        </w:tc>
        <w:tc>
          <w:tcPr>
            <w:tcW w:w="851" w:type="dxa"/>
            <w:gridSpan w:val="2"/>
            <w:vAlign w:val="center"/>
          </w:tcPr>
          <w:p w:rsidR="00E864BC" w:rsidRPr="00E864BC" w:rsidRDefault="00E864BC" w:rsidP="00DE1A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64BC">
              <w:rPr>
                <w:rFonts w:ascii="Times New Roman" w:hAnsi="Times New Roman"/>
              </w:rPr>
              <w:t>1092,0</w:t>
            </w:r>
          </w:p>
        </w:tc>
        <w:tc>
          <w:tcPr>
            <w:tcW w:w="850" w:type="dxa"/>
            <w:gridSpan w:val="2"/>
            <w:vAlign w:val="center"/>
          </w:tcPr>
          <w:p w:rsidR="00E864BC" w:rsidRPr="00E864BC" w:rsidRDefault="00E864BC" w:rsidP="00DE1A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864BC" w:rsidRPr="00E864BC" w:rsidRDefault="00E864BC" w:rsidP="00DE1A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64BC">
              <w:rPr>
                <w:rFonts w:ascii="Times New Roman" w:hAnsi="Times New Roman" w:cs="Times New Roman"/>
                <w:sz w:val="22"/>
                <w:szCs w:val="22"/>
              </w:rPr>
              <w:t>3296,9</w:t>
            </w:r>
          </w:p>
        </w:tc>
      </w:tr>
      <w:tr w:rsidR="0088136E" w:rsidTr="00632906">
        <w:tc>
          <w:tcPr>
            <w:tcW w:w="3323" w:type="dxa"/>
            <w:vMerge/>
          </w:tcPr>
          <w:p w:rsidR="0088136E" w:rsidRPr="005B20C7" w:rsidRDefault="0088136E" w:rsidP="00A218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88136E" w:rsidRPr="00303C83" w:rsidRDefault="0088136E" w:rsidP="001A10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C83">
              <w:rPr>
                <w:rFonts w:ascii="Times New Roman" w:hAnsi="Times New Roman" w:cs="Times New Roman"/>
              </w:rPr>
              <w:t>-областной бюджет</w:t>
            </w:r>
          </w:p>
        </w:tc>
        <w:tc>
          <w:tcPr>
            <w:tcW w:w="851" w:type="dxa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36E" w:rsidTr="00632906">
        <w:trPr>
          <w:trHeight w:val="452"/>
        </w:trPr>
        <w:tc>
          <w:tcPr>
            <w:tcW w:w="3323" w:type="dxa"/>
            <w:vMerge/>
          </w:tcPr>
          <w:p w:rsidR="0088136E" w:rsidRPr="005B20C7" w:rsidRDefault="0088136E" w:rsidP="00A218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88136E" w:rsidRPr="00303C83" w:rsidRDefault="0088136E" w:rsidP="001A10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C83">
              <w:rPr>
                <w:rFonts w:ascii="Times New Roman" w:hAnsi="Times New Roman" w:cs="Times New Roman"/>
              </w:rPr>
              <w:t>-федеральный бюджет</w:t>
            </w:r>
          </w:p>
        </w:tc>
        <w:tc>
          <w:tcPr>
            <w:tcW w:w="851" w:type="dxa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36E" w:rsidTr="00632906">
        <w:tc>
          <w:tcPr>
            <w:tcW w:w="3323" w:type="dxa"/>
            <w:vMerge/>
          </w:tcPr>
          <w:p w:rsidR="0088136E" w:rsidRPr="005B20C7" w:rsidRDefault="0088136E" w:rsidP="00A2180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88136E" w:rsidRPr="00303C83" w:rsidRDefault="0088136E" w:rsidP="001A10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03C83">
              <w:rPr>
                <w:rFonts w:ascii="Times New Roman" w:hAnsi="Times New Roman" w:cs="Times New Roman"/>
              </w:rPr>
              <w:t>-прочие источники</w:t>
            </w:r>
          </w:p>
        </w:tc>
        <w:tc>
          <w:tcPr>
            <w:tcW w:w="851" w:type="dxa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8136E" w:rsidRPr="00303C83" w:rsidRDefault="0088136E" w:rsidP="001A10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36E" w:rsidTr="00632906">
        <w:trPr>
          <w:trHeight w:val="222"/>
        </w:trPr>
        <w:tc>
          <w:tcPr>
            <w:tcW w:w="3323" w:type="dxa"/>
            <w:vMerge/>
          </w:tcPr>
          <w:p w:rsidR="0088136E" w:rsidRPr="005B20C7" w:rsidRDefault="0088136E" w:rsidP="00A2180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  <w:gridSpan w:val="9"/>
          </w:tcPr>
          <w:p w:rsidR="0088136E" w:rsidRPr="00303C83" w:rsidRDefault="0088136E" w:rsidP="007F42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8136E">
              <w:rPr>
                <w:rFonts w:ascii="Times New Roman" w:hAnsi="Times New Roman" w:cs="Times New Roman"/>
              </w:rPr>
              <w:t xml:space="preserve">Объемы финансирования </w:t>
            </w:r>
            <w:r>
              <w:rPr>
                <w:rFonts w:ascii="Times New Roman" w:hAnsi="Times New Roman" w:cs="Times New Roman"/>
              </w:rPr>
              <w:t>п</w:t>
            </w:r>
            <w:r w:rsidRPr="0088136E">
              <w:rPr>
                <w:rFonts w:ascii="Times New Roman" w:hAnsi="Times New Roman" w:cs="Times New Roman"/>
              </w:rPr>
              <w:t xml:space="preserve">рограммы могут корректироваться в соответствии с </w:t>
            </w:r>
            <w:r w:rsidR="007F422B">
              <w:rPr>
                <w:rFonts w:ascii="Times New Roman" w:hAnsi="Times New Roman" w:cs="Times New Roman"/>
              </w:rPr>
              <w:t xml:space="preserve">объёмом финансирования, предусмотренным </w:t>
            </w:r>
            <w:r w:rsidR="0032338C">
              <w:rPr>
                <w:rFonts w:ascii="Times New Roman" w:hAnsi="Times New Roman" w:cs="Times New Roman"/>
              </w:rPr>
              <w:t>бюджет</w:t>
            </w:r>
            <w:r w:rsidR="007F422B">
              <w:rPr>
                <w:rFonts w:ascii="Times New Roman" w:hAnsi="Times New Roman" w:cs="Times New Roman"/>
              </w:rPr>
              <w:t>ом</w:t>
            </w:r>
            <w:r w:rsidR="003233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округа </w:t>
            </w:r>
            <w:r w:rsidRPr="0088136E">
              <w:rPr>
                <w:rFonts w:ascii="Times New Roman" w:hAnsi="Times New Roman" w:cs="Times New Roman"/>
              </w:rPr>
              <w:t xml:space="preserve"> на соответствующий финансовый год</w:t>
            </w:r>
          </w:p>
        </w:tc>
      </w:tr>
      <w:tr w:rsidR="00067828" w:rsidTr="00632906">
        <w:trPr>
          <w:trHeight w:val="460"/>
        </w:trPr>
        <w:tc>
          <w:tcPr>
            <w:tcW w:w="3323" w:type="dxa"/>
            <w:vMerge w:val="restart"/>
          </w:tcPr>
          <w:p w:rsidR="00067828" w:rsidRDefault="00067828" w:rsidP="006272A5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5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</w:t>
            </w:r>
          </w:p>
          <w:p w:rsidR="00067828" w:rsidRPr="006272A5" w:rsidRDefault="00067828" w:rsidP="006272A5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272A5">
              <w:rPr>
                <w:rFonts w:ascii="Times New Roman" w:hAnsi="Times New Roman" w:cs="Times New Roman"/>
                <w:sz w:val="24"/>
                <w:szCs w:val="24"/>
              </w:rPr>
              <w:t>епосредственных результатов муниципальной программы</w:t>
            </w:r>
          </w:p>
        </w:tc>
        <w:tc>
          <w:tcPr>
            <w:tcW w:w="3543" w:type="dxa"/>
            <w:gridSpan w:val="3"/>
          </w:tcPr>
          <w:p w:rsidR="00067828" w:rsidRPr="00FD5392" w:rsidRDefault="00067828" w:rsidP="00FD53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5392">
              <w:rPr>
                <w:rFonts w:ascii="Times New Roman" w:hAnsi="Times New Roman"/>
                <w:b/>
              </w:rPr>
              <w:t xml:space="preserve">Наименование </w:t>
            </w:r>
          </w:p>
        </w:tc>
        <w:tc>
          <w:tcPr>
            <w:tcW w:w="567" w:type="dxa"/>
          </w:tcPr>
          <w:p w:rsidR="00067828" w:rsidRPr="00FD5392" w:rsidRDefault="00067828" w:rsidP="00FD53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5392"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709" w:type="dxa"/>
            <w:gridSpan w:val="2"/>
          </w:tcPr>
          <w:p w:rsidR="00067828" w:rsidRPr="00FD5392" w:rsidRDefault="00067828" w:rsidP="000905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5392">
              <w:rPr>
                <w:rFonts w:ascii="Times New Roman" w:hAnsi="Times New Roman"/>
                <w:b/>
              </w:rPr>
              <w:t>202</w:t>
            </w:r>
            <w:r w:rsidR="000905BF">
              <w:rPr>
                <w:rFonts w:ascii="Times New Roman" w:hAnsi="Times New Roman"/>
                <w:b/>
              </w:rPr>
              <w:t>5</w:t>
            </w:r>
            <w:r w:rsidR="00FD5392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709" w:type="dxa"/>
            <w:gridSpan w:val="2"/>
          </w:tcPr>
          <w:p w:rsidR="00067828" w:rsidRPr="00FD5392" w:rsidRDefault="00067828" w:rsidP="000905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5392">
              <w:rPr>
                <w:rFonts w:ascii="Times New Roman" w:hAnsi="Times New Roman"/>
                <w:b/>
              </w:rPr>
              <w:t>202</w:t>
            </w:r>
            <w:r w:rsidR="000905BF">
              <w:rPr>
                <w:rFonts w:ascii="Times New Roman" w:hAnsi="Times New Roman"/>
                <w:b/>
              </w:rPr>
              <w:t>6</w:t>
            </w:r>
            <w:r w:rsidR="00FD5392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709" w:type="dxa"/>
          </w:tcPr>
          <w:p w:rsidR="00067828" w:rsidRPr="00FD5392" w:rsidRDefault="00067828" w:rsidP="000905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5392">
              <w:rPr>
                <w:rFonts w:ascii="Times New Roman" w:hAnsi="Times New Roman"/>
                <w:b/>
              </w:rPr>
              <w:t>202</w:t>
            </w:r>
            <w:r w:rsidR="000905BF">
              <w:rPr>
                <w:rFonts w:ascii="Times New Roman" w:hAnsi="Times New Roman"/>
                <w:b/>
              </w:rPr>
              <w:t>7</w:t>
            </w:r>
            <w:r w:rsidR="00FD5392">
              <w:rPr>
                <w:rFonts w:ascii="Times New Roman" w:hAnsi="Times New Roman"/>
                <w:b/>
              </w:rPr>
              <w:t>г</w:t>
            </w:r>
          </w:p>
        </w:tc>
      </w:tr>
      <w:tr w:rsidR="00FD5392" w:rsidTr="00632906">
        <w:trPr>
          <w:trHeight w:val="233"/>
        </w:trPr>
        <w:tc>
          <w:tcPr>
            <w:tcW w:w="3323" w:type="dxa"/>
            <w:vMerge/>
          </w:tcPr>
          <w:p w:rsidR="00FD5392" w:rsidRPr="006272A5" w:rsidRDefault="00FD5392" w:rsidP="006272A5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9"/>
          </w:tcPr>
          <w:p w:rsidR="00FD5392" w:rsidRPr="0063118B" w:rsidRDefault="00FD5392" w:rsidP="0055544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8B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цели:</w:t>
            </w:r>
          </w:p>
        </w:tc>
      </w:tr>
      <w:tr w:rsidR="00067828" w:rsidTr="00632906">
        <w:trPr>
          <w:trHeight w:val="233"/>
        </w:trPr>
        <w:tc>
          <w:tcPr>
            <w:tcW w:w="3323" w:type="dxa"/>
            <w:vMerge/>
          </w:tcPr>
          <w:p w:rsidR="00067828" w:rsidRPr="006272A5" w:rsidRDefault="00067828" w:rsidP="006272A5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FD5392" w:rsidRDefault="00FD5392" w:rsidP="00FD5392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067828" w:rsidRPr="00350E9D">
              <w:rPr>
                <w:rFonts w:ascii="Times New Roman" w:hAnsi="Times New Roman"/>
              </w:rPr>
              <w:t xml:space="preserve">Число субъектов малого и среднего предпринимательства в расчете </w:t>
            </w:r>
          </w:p>
          <w:p w:rsidR="00067828" w:rsidRPr="00303C83" w:rsidRDefault="00067828" w:rsidP="00FD53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50E9D">
              <w:rPr>
                <w:rFonts w:ascii="Times New Roman" w:hAnsi="Times New Roman"/>
              </w:rPr>
              <w:t>на 10 тысяч человек</w:t>
            </w:r>
          </w:p>
        </w:tc>
        <w:tc>
          <w:tcPr>
            <w:tcW w:w="567" w:type="dxa"/>
          </w:tcPr>
          <w:p w:rsidR="00067828" w:rsidRPr="00303C83" w:rsidRDefault="00FB2ECB" w:rsidP="00FB2E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FD5392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709" w:type="dxa"/>
            <w:gridSpan w:val="2"/>
          </w:tcPr>
          <w:p w:rsidR="00067828" w:rsidRPr="00303C83" w:rsidRDefault="004E739C" w:rsidP="004E7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709" w:type="dxa"/>
            <w:gridSpan w:val="2"/>
          </w:tcPr>
          <w:p w:rsidR="00067828" w:rsidRPr="00303C83" w:rsidRDefault="004E739C" w:rsidP="004E7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709" w:type="dxa"/>
          </w:tcPr>
          <w:p w:rsidR="00067828" w:rsidRPr="00303C83" w:rsidRDefault="004E739C" w:rsidP="004E73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</w:tr>
      <w:tr w:rsidR="00FD5392" w:rsidTr="00632906">
        <w:trPr>
          <w:trHeight w:val="233"/>
        </w:trPr>
        <w:tc>
          <w:tcPr>
            <w:tcW w:w="3323" w:type="dxa"/>
            <w:vMerge/>
          </w:tcPr>
          <w:p w:rsidR="00FD5392" w:rsidRPr="006272A5" w:rsidRDefault="00FD5392" w:rsidP="006272A5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FD5392" w:rsidRPr="000C18FF" w:rsidRDefault="00555446" w:rsidP="00555446">
            <w:pPr>
              <w:pStyle w:val="a3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2. </w:t>
            </w:r>
            <w:r w:rsidR="00FD5392">
              <w:rPr>
                <w:rFonts w:eastAsiaTheme="minorHAnsi"/>
                <w:sz w:val="20"/>
                <w:szCs w:val="20"/>
                <w:lang w:eastAsia="en-US"/>
              </w:rPr>
              <w:t xml:space="preserve">Доля среднесписочной численности работников, занятых у субъектов МСП, в среднесписочной численности работников </w:t>
            </w:r>
            <w:r w:rsidR="00FD5392" w:rsidRPr="000C18FF">
              <w:rPr>
                <w:sz w:val="20"/>
                <w:szCs w:val="20"/>
              </w:rPr>
              <w:t xml:space="preserve">занятых в экономике </w:t>
            </w:r>
            <w:r w:rsidR="00FD5392">
              <w:rPr>
                <w:sz w:val="20"/>
                <w:szCs w:val="20"/>
              </w:rPr>
              <w:t xml:space="preserve">округа </w:t>
            </w:r>
          </w:p>
        </w:tc>
        <w:tc>
          <w:tcPr>
            <w:tcW w:w="567" w:type="dxa"/>
          </w:tcPr>
          <w:p w:rsidR="00FD5392" w:rsidRPr="00303C83" w:rsidRDefault="00555446" w:rsidP="005554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gridSpan w:val="2"/>
          </w:tcPr>
          <w:p w:rsidR="00FD5392" w:rsidRPr="00303C83" w:rsidRDefault="00B82F34" w:rsidP="00B82F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709" w:type="dxa"/>
            <w:gridSpan w:val="2"/>
          </w:tcPr>
          <w:p w:rsidR="00FD5392" w:rsidRPr="00303C83" w:rsidRDefault="00B82F34" w:rsidP="00B82F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709" w:type="dxa"/>
          </w:tcPr>
          <w:p w:rsidR="00FD5392" w:rsidRPr="00303C83" w:rsidRDefault="00B82F34" w:rsidP="00B82F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</w:tr>
      <w:tr w:rsidR="00FD5392" w:rsidTr="00632906">
        <w:trPr>
          <w:trHeight w:val="708"/>
        </w:trPr>
        <w:tc>
          <w:tcPr>
            <w:tcW w:w="3323" w:type="dxa"/>
            <w:vMerge/>
          </w:tcPr>
          <w:p w:rsidR="00FD5392" w:rsidRPr="006272A5" w:rsidRDefault="00FD5392" w:rsidP="006272A5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FD5392" w:rsidRPr="00555446" w:rsidRDefault="00555446" w:rsidP="00555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3. </w:t>
            </w:r>
            <w:r w:rsidR="00FD5392" w:rsidRPr="0068071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Доля участников закупок - субъектов м</w:t>
            </w:r>
            <w:r w:rsidR="0063290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алого и среднего </w:t>
            </w:r>
            <w:r w:rsidR="00FD5392" w:rsidRPr="0068071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предпринимательства</w:t>
            </w:r>
          </w:p>
        </w:tc>
        <w:tc>
          <w:tcPr>
            <w:tcW w:w="567" w:type="dxa"/>
          </w:tcPr>
          <w:p w:rsidR="00FD5392" w:rsidRPr="00303C83" w:rsidRDefault="00555446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gridSpan w:val="2"/>
          </w:tcPr>
          <w:p w:rsidR="00FD5392" w:rsidRPr="00303C83" w:rsidRDefault="00B035F5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723C7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gridSpan w:val="2"/>
          </w:tcPr>
          <w:p w:rsidR="00FD5392" w:rsidRPr="00303C83" w:rsidRDefault="00B035F5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723C7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:rsidR="00FD5392" w:rsidRPr="00303C83" w:rsidRDefault="00B035F5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723C7E">
              <w:rPr>
                <w:rFonts w:ascii="Times New Roman" w:hAnsi="Times New Roman" w:cs="Times New Roman"/>
              </w:rPr>
              <w:t>,0</w:t>
            </w:r>
          </w:p>
        </w:tc>
      </w:tr>
      <w:tr w:rsidR="00555446" w:rsidTr="00632906">
        <w:trPr>
          <w:trHeight w:val="211"/>
        </w:trPr>
        <w:tc>
          <w:tcPr>
            <w:tcW w:w="3323" w:type="dxa"/>
            <w:vMerge/>
          </w:tcPr>
          <w:p w:rsidR="00555446" w:rsidRPr="006272A5" w:rsidRDefault="00555446" w:rsidP="006272A5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9"/>
          </w:tcPr>
          <w:p w:rsidR="00555446" w:rsidRPr="0063118B" w:rsidRDefault="00555446" w:rsidP="0055544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8B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</w:tc>
      </w:tr>
      <w:tr w:rsidR="00FD5392" w:rsidTr="00632906">
        <w:trPr>
          <w:trHeight w:val="233"/>
        </w:trPr>
        <w:tc>
          <w:tcPr>
            <w:tcW w:w="3323" w:type="dxa"/>
            <w:vMerge/>
          </w:tcPr>
          <w:p w:rsidR="00FD5392" w:rsidRPr="006272A5" w:rsidRDefault="00FD5392" w:rsidP="006272A5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FD5392" w:rsidRPr="00034FD2" w:rsidRDefault="00632906" w:rsidP="0063290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FD5392" w:rsidRPr="00034FD2">
              <w:rPr>
                <w:sz w:val="20"/>
                <w:szCs w:val="20"/>
              </w:rPr>
              <w:t xml:space="preserve">Количество </w:t>
            </w:r>
            <w:proofErr w:type="spellStart"/>
            <w:r w:rsidR="00FD5392" w:rsidRPr="00034FD2">
              <w:rPr>
                <w:sz w:val="20"/>
                <w:szCs w:val="20"/>
              </w:rPr>
              <w:t>микро</w:t>
            </w:r>
            <w:r w:rsidR="00FD5392">
              <w:rPr>
                <w:sz w:val="20"/>
                <w:szCs w:val="20"/>
              </w:rPr>
              <w:t>займов</w:t>
            </w:r>
            <w:proofErr w:type="spellEnd"/>
            <w:r w:rsidR="00FD5392" w:rsidRPr="00034FD2">
              <w:rPr>
                <w:sz w:val="20"/>
                <w:szCs w:val="20"/>
              </w:rPr>
              <w:t>, выданных организаци</w:t>
            </w:r>
            <w:r w:rsidR="00FD5392">
              <w:rPr>
                <w:sz w:val="20"/>
                <w:szCs w:val="20"/>
              </w:rPr>
              <w:t>ей</w:t>
            </w:r>
            <w:r w:rsidR="00FD5392" w:rsidRPr="00034FD2">
              <w:rPr>
                <w:sz w:val="20"/>
                <w:szCs w:val="20"/>
              </w:rPr>
              <w:t xml:space="preserve"> инфраструктуры поддержки субъектов МСП</w:t>
            </w:r>
          </w:p>
        </w:tc>
        <w:tc>
          <w:tcPr>
            <w:tcW w:w="567" w:type="dxa"/>
          </w:tcPr>
          <w:p w:rsidR="00FD5392" w:rsidRPr="00303C83" w:rsidRDefault="00723C7E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gridSpan w:val="2"/>
          </w:tcPr>
          <w:p w:rsidR="00FD5392" w:rsidRPr="00303C83" w:rsidRDefault="00B82F34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</w:tcPr>
          <w:p w:rsidR="00FD5392" w:rsidRPr="00303C83" w:rsidRDefault="00B82F34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FD5392" w:rsidRPr="00303C83" w:rsidRDefault="00B82F34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D5392" w:rsidTr="00632906">
        <w:trPr>
          <w:trHeight w:val="233"/>
        </w:trPr>
        <w:tc>
          <w:tcPr>
            <w:tcW w:w="3323" w:type="dxa"/>
            <w:vMerge/>
          </w:tcPr>
          <w:p w:rsidR="00FD5392" w:rsidRPr="006272A5" w:rsidRDefault="00FD5392" w:rsidP="006272A5">
            <w:pPr>
              <w:pStyle w:val="ConsPlusNormal"/>
              <w:tabs>
                <w:tab w:val="left" w:pos="304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FD5392" w:rsidRPr="00034FD2" w:rsidRDefault="00632906" w:rsidP="0063290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FD5392" w:rsidRPr="00034FD2">
              <w:rPr>
                <w:sz w:val="20"/>
                <w:szCs w:val="20"/>
              </w:rPr>
              <w:t>Количество обращений субъектов в организации инфраструктуры поддержки субъектов МСП</w:t>
            </w:r>
          </w:p>
        </w:tc>
        <w:tc>
          <w:tcPr>
            <w:tcW w:w="567" w:type="dxa"/>
          </w:tcPr>
          <w:p w:rsidR="00FD5392" w:rsidRPr="00303C83" w:rsidRDefault="00723C7E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gridSpan w:val="2"/>
          </w:tcPr>
          <w:p w:rsidR="00FD5392" w:rsidRPr="00303C83" w:rsidRDefault="00BE78B7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09" w:type="dxa"/>
            <w:gridSpan w:val="2"/>
          </w:tcPr>
          <w:p w:rsidR="00FD5392" w:rsidRPr="00303C83" w:rsidRDefault="00BE78B7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</w:t>
            </w:r>
          </w:p>
        </w:tc>
        <w:tc>
          <w:tcPr>
            <w:tcW w:w="709" w:type="dxa"/>
          </w:tcPr>
          <w:p w:rsidR="00FD5392" w:rsidRPr="00303C83" w:rsidRDefault="00BE78B7" w:rsidP="00723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</w:t>
            </w:r>
          </w:p>
        </w:tc>
      </w:tr>
    </w:tbl>
    <w:p w:rsidR="00A53528" w:rsidRDefault="00A53528" w:rsidP="00A53528">
      <w:pPr>
        <w:pStyle w:val="ConsPlusNormal"/>
        <w:ind w:firstLine="540"/>
        <w:jc w:val="both"/>
      </w:pPr>
    </w:p>
    <w:p w:rsidR="00A53528" w:rsidRDefault="00A53528" w:rsidP="00B37D72">
      <w:pPr>
        <w:pStyle w:val="a3"/>
        <w:numPr>
          <w:ilvl w:val="0"/>
          <w:numId w:val="1"/>
        </w:numPr>
        <w:ind w:left="-567" w:firstLine="567"/>
        <w:jc w:val="center"/>
        <w:rPr>
          <w:b/>
        </w:rPr>
      </w:pPr>
      <w:r>
        <w:rPr>
          <w:b/>
        </w:rPr>
        <w:t>Текстовая часть муниципальной программы</w:t>
      </w:r>
    </w:p>
    <w:p w:rsidR="00B37D72" w:rsidRDefault="00B37D72" w:rsidP="00A53528">
      <w:pPr>
        <w:pStyle w:val="a3"/>
        <w:tabs>
          <w:tab w:val="left" w:pos="284"/>
          <w:tab w:val="left" w:pos="851"/>
        </w:tabs>
        <w:jc w:val="both"/>
        <w:rPr>
          <w:b/>
          <w:color w:val="auto"/>
        </w:rPr>
      </w:pPr>
    </w:p>
    <w:p w:rsidR="00A53528" w:rsidRPr="003676B7" w:rsidRDefault="00A53528" w:rsidP="003A4152">
      <w:pPr>
        <w:pStyle w:val="a3"/>
        <w:tabs>
          <w:tab w:val="left" w:pos="284"/>
          <w:tab w:val="left" w:pos="851"/>
        </w:tabs>
        <w:jc w:val="center"/>
        <w:rPr>
          <w:b/>
          <w:color w:val="auto"/>
        </w:rPr>
      </w:pPr>
      <w:r w:rsidRPr="003676B7">
        <w:rPr>
          <w:b/>
          <w:color w:val="auto"/>
        </w:rPr>
        <w:t>2.1.</w:t>
      </w:r>
      <w:r w:rsidR="00B37D72">
        <w:rPr>
          <w:b/>
          <w:color w:val="auto"/>
        </w:rPr>
        <w:t xml:space="preserve"> </w:t>
      </w:r>
      <w:r w:rsidRPr="003676B7">
        <w:rPr>
          <w:b/>
          <w:color w:val="auto"/>
        </w:rPr>
        <w:t>Характеристика текущего состояния муниципальной программы.</w:t>
      </w:r>
    </w:p>
    <w:p w:rsidR="00F04626" w:rsidRDefault="00612BDD" w:rsidP="0037196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05E2">
        <w:rPr>
          <w:rFonts w:ascii="Times New Roman" w:eastAsiaTheme="minorHAnsi" w:hAnsi="Times New Roman"/>
          <w:sz w:val="24"/>
          <w:szCs w:val="24"/>
          <w:lang w:eastAsia="en-US"/>
        </w:rPr>
        <w:t xml:space="preserve">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810A23" w:rsidRPr="0037196E" w:rsidRDefault="00612BDD" w:rsidP="0037196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Мнение предпринимательского сообщества все значительнее в определении приоритетов политики государства в области развития малого и среднего предпринимательства, оценке 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существующего и предлагаемого к введению нового государственного регулирования предпринимательской деятельности (введение института оценки регулирующего воздействия, деятельность координационно-совещательных органов различного уровня). </w:t>
      </w:r>
    </w:p>
    <w:p w:rsidR="00810A23" w:rsidRPr="0037196E" w:rsidRDefault="00810A23" w:rsidP="0037196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7196E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Содействие развитию малого и среднего предпринимательства относится к вопросам местного </w:t>
      </w:r>
      <w:r w:rsidRPr="0037196E">
        <w:rPr>
          <w:rFonts w:ascii="Times New Roman" w:hAnsi="Times New Roman"/>
          <w:sz w:val="24"/>
          <w:szCs w:val="24"/>
        </w:rPr>
        <w:t xml:space="preserve">значения муниципального округа в соответствии с подпунктом 33 статьи 16 Федерального Закона от 06.10.2003 № 131-ФЗ «Об общих принципах организации местного самоуправления в Российской Федерации». </w:t>
      </w:r>
    </w:p>
    <w:p w:rsidR="00A2180D" w:rsidRPr="0037196E" w:rsidRDefault="00D56C6E" w:rsidP="0037196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Основные направления м</w:t>
      </w:r>
      <w:r w:rsidR="00A2180D" w:rsidRPr="0037196E">
        <w:rPr>
          <w:rFonts w:ascii="Times New Roman" w:hAnsi="Times New Roman"/>
          <w:sz w:val="24"/>
          <w:szCs w:val="24"/>
        </w:rPr>
        <w:t>униципальн</w:t>
      </w:r>
      <w:r>
        <w:rPr>
          <w:rFonts w:ascii="Times New Roman" w:hAnsi="Times New Roman"/>
          <w:sz w:val="24"/>
          <w:szCs w:val="24"/>
        </w:rPr>
        <w:t>ой</w:t>
      </w:r>
      <w:r w:rsidR="00A2180D" w:rsidRPr="0037196E">
        <w:rPr>
          <w:rFonts w:ascii="Times New Roman" w:hAnsi="Times New Roman"/>
          <w:sz w:val="24"/>
          <w:szCs w:val="24"/>
        </w:rPr>
        <w:t xml:space="preserve"> политик</w:t>
      </w:r>
      <w:r>
        <w:rPr>
          <w:rFonts w:ascii="Times New Roman" w:hAnsi="Times New Roman"/>
          <w:sz w:val="24"/>
          <w:szCs w:val="24"/>
        </w:rPr>
        <w:t>и</w:t>
      </w:r>
      <w:r w:rsidR="00A2180D" w:rsidRPr="0037196E">
        <w:rPr>
          <w:rFonts w:ascii="Times New Roman" w:hAnsi="Times New Roman"/>
          <w:sz w:val="24"/>
          <w:szCs w:val="24"/>
        </w:rPr>
        <w:t xml:space="preserve"> в сфере развития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A2180D" w:rsidRPr="0037196E">
        <w:rPr>
          <w:rFonts w:ascii="Times New Roman" w:hAnsi="Times New Roman"/>
          <w:sz w:val="24"/>
          <w:szCs w:val="24"/>
        </w:rPr>
        <w:t xml:space="preserve"> определенн</w:t>
      </w:r>
      <w:r>
        <w:rPr>
          <w:rFonts w:ascii="Times New Roman" w:hAnsi="Times New Roman"/>
          <w:sz w:val="24"/>
          <w:szCs w:val="24"/>
        </w:rPr>
        <w:t>ы</w:t>
      </w:r>
      <w:r w:rsidR="00A2180D" w:rsidRPr="0037196E">
        <w:rPr>
          <w:rFonts w:ascii="Times New Roman" w:hAnsi="Times New Roman"/>
          <w:sz w:val="24"/>
          <w:szCs w:val="24"/>
        </w:rPr>
        <w:t xml:space="preserve"> Федеральным законом от 24 июля 2007 года № 209-ФЗ «О развитии малого и среднего предпринимательства в Российской Федерации» и Законом Нижегородской области от 5 декабря 2008 года № 171-З «О развитии малого и среднего предпринимательства в Нижегородской области», </w:t>
      </w:r>
      <w:r>
        <w:rPr>
          <w:rFonts w:ascii="Times New Roman" w:hAnsi="Times New Roman"/>
          <w:sz w:val="24"/>
          <w:szCs w:val="24"/>
        </w:rPr>
        <w:t>настоящей</w:t>
      </w:r>
      <w:r w:rsidR="00A2180D" w:rsidRPr="0037196E">
        <w:rPr>
          <w:rFonts w:ascii="Times New Roman" w:hAnsi="Times New Roman"/>
          <w:sz w:val="24"/>
          <w:szCs w:val="24"/>
        </w:rPr>
        <w:t xml:space="preserve"> Программой предусматрива</w:t>
      </w:r>
      <w:r>
        <w:rPr>
          <w:rFonts w:ascii="Times New Roman" w:hAnsi="Times New Roman"/>
          <w:sz w:val="24"/>
          <w:szCs w:val="24"/>
        </w:rPr>
        <w:t>ю</w:t>
      </w:r>
      <w:r w:rsidR="00A2180D" w:rsidRPr="0037196E">
        <w:rPr>
          <w:rFonts w:ascii="Times New Roman" w:hAnsi="Times New Roman"/>
          <w:sz w:val="24"/>
          <w:szCs w:val="24"/>
        </w:rPr>
        <w:t>т широкий спектр мероприятий, реализуемых по следующим направлениям:</w:t>
      </w:r>
      <w:proofErr w:type="gramEnd"/>
    </w:p>
    <w:p w:rsidR="00A2180D" w:rsidRPr="0037196E" w:rsidRDefault="00A2180D" w:rsidP="0037196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196E">
        <w:rPr>
          <w:rFonts w:ascii="Times New Roman" w:hAnsi="Times New Roman"/>
          <w:sz w:val="24"/>
          <w:szCs w:val="24"/>
        </w:rPr>
        <w:t>- имущественная поддержка;</w:t>
      </w:r>
    </w:p>
    <w:p w:rsidR="00A2180D" w:rsidRPr="0037196E" w:rsidRDefault="00A2180D" w:rsidP="0037196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196E">
        <w:rPr>
          <w:rFonts w:ascii="Times New Roman" w:hAnsi="Times New Roman"/>
          <w:sz w:val="24"/>
          <w:szCs w:val="24"/>
        </w:rPr>
        <w:t>- финансовая поддержка;</w:t>
      </w:r>
    </w:p>
    <w:p w:rsidR="00A2180D" w:rsidRPr="0037196E" w:rsidRDefault="00A2180D" w:rsidP="0037196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196E">
        <w:rPr>
          <w:rFonts w:ascii="Times New Roman" w:hAnsi="Times New Roman"/>
          <w:sz w:val="24"/>
          <w:szCs w:val="24"/>
        </w:rPr>
        <w:t>- информационная поддержка;</w:t>
      </w:r>
    </w:p>
    <w:p w:rsidR="00A2180D" w:rsidRPr="0037196E" w:rsidRDefault="00A2180D" w:rsidP="0037196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196E">
        <w:rPr>
          <w:rFonts w:ascii="Times New Roman" w:hAnsi="Times New Roman"/>
          <w:sz w:val="24"/>
          <w:szCs w:val="24"/>
        </w:rPr>
        <w:t>- консультационная поддержка;</w:t>
      </w:r>
    </w:p>
    <w:p w:rsidR="00A2180D" w:rsidRPr="0037196E" w:rsidRDefault="00A2180D" w:rsidP="0037196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196E">
        <w:rPr>
          <w:rFonts w:ascii="Times New Roman" w:hAnsi="Times New Roman"/>
          <w:sz w:val="24"/>
          <w:szCs w:val="24"/>
        </w:rPr>
        <w:t>- популяризация предпринимательства;</w:t>
      </w:r>
    </w:p>
    <w:p w:rsidR="00A2180D" w:rsidRPr="0037196E" w:rsidRDefault="00A2180D" w:rsidP="0037196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7196E">
        <w:rPr>
          <w:rFonts w:ascii="Times New Roman" w:hAnsi="Times New Roman"/>
          <w:sz w:val="24"/>
          <w:szCs w:val="24"/>
        </w:rPr>
        <w:t xml:space="preserve">- совершенствование деятельности организации инфраструктуры поддержки субъектов малого и среднего предпринимательства </w:t>
      </w:r>
      <w:r w:rsidR="00005AC5" w:rsidRPr="0037196E">
        <w:rPr>
          <w:rFonts w:ascii="Times New Roman" w:hAnsi="Times New Roman"/>
          <w:sz w:val="24"/>
          <w:szCs w:val="24"/>
        </w:rPr>
        <w:t>округа</w:t>
      </w:r>
      <w:r w:rsidRPr="0037196E">
        <w:rPr>
          <w:rFonts w:ascii="Times New Roman" w:hAnsi="Times New Roman"/>
          <w:sz w:val="24"/>
          <w:szCs w:val="24"/>
        </w:rPr>
        <w:t>.</w:t>
      </w:r>
    </w:p>
    <w:p w:rsidR="00A2180D" w:rsidRPr="0037196E" w:rsidRDefault="00A2180D" w:rsidP="0037196E">
      <w:pPr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В рамках реализации Федерального закона от 27.11.2018 № 422-ФЗ "О проведении эксперимента по установлению специального налогового режима "Налог на профессиональный доход" с 2020 года на территории Нижегородской области начал действовать специальный налоговый режим "Налог на профессиональный доход" (далее также – </w:t>
      </w:r>
      <w:proofErr w:type="spellStart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>самозанятость</w:t>
      </w:r>
      <w:proofErr w:type="spellEnd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>самозанятые</w:t>
      </w:r>
      <w:proofErr w:type="spellEnd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граждане).</w:t>
      </w:r>
    </w:p>
    <w:p w:rsidR="00A2180D" w:rsidRPr="0037196E" w:rsidRDefault="00A2180D" w:rsidP="0037196E">
      <w:pPr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37196E">
        <w:rPr>
          <w:rFonts w:ascii="Times New Roman" w:hAnsi="Times New Roman"/>
          <w:color w:val="000000"/>
          <w:sz w:val="24"/>
          <w:szCs w:val="24"/>
        </w:rPr>
        <w:t>Самозанятость</w:t>
      </w:r>
      <w:proofErr w:type="spellEnd"/>
      <w:r w:rsidRPr="0037196E">
        <w:rPr>
          <w:rFonts w:ascii="Times New Roman" w:hAnsi="Times New Roman"/>
          <w:color w:val="000000"/>
          <w:sz w:val="24"/>
          <w:szCs w:val="24"/>
        </w:rPr>
        <w:t xml:space="preserve"> – это особый налоговый режим, введенный в качестве эксперимента, и применяется 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>физическими лицами, в том числе индивидуальными предпринимателями</w:t>
      </w:r>
      <w:r w:rsidRPr="0037196E">
        <w:rPr>
          <w:rFonts w:ascii="Times New Roman" w:hAnsi="Times New Roman"/>
          <w:color w:val="000000"/>
          <w:sz w:val="24"/>
          <w:szCs w:val="24"/>
        </w:rPr>
        <w:t xml:space="preserve">, которые также могут перейти на </w:t>
      </w:r>
      <w:proofErr w:type="spellStart"/>
      <w:r w:rsidRPr="0037196E">
        <w:rPr>
          <w:rFonts w:ascii="Times New Roman" w:hAnsi="Times New Roman"/>
          <w:color w:val="000000"/>
          <w:sz w:val="24"/>
          <w:szCs w:val="24"/>
        </w:rPr>
        <w:t>самозанятость</w:t>
      </w:r>
      <w:proofErr w:type="spellEnd"/>
      <w:r w:rsidRPr="0037196E">
        <w:rPr>
          <w:rFonts w:ascii="Times New Roman" w:hAnsi="Times New Roman"/>
          <w:color w:val="000000"/>
          <w:sz w:val="24"/>
          <w:szCs w:val="24"/>
        </w:rPr>
        <w:t xml:space="preserve">, не теряя статуса ИП. </w:t>
      </w:r>
      <w:proofErr w:type="spellStart"/>
      <w:r w:rsidRPr="0037196E">
        <w:rPr>
          <w:rFonts w:ascii="Times New Roman" w:hAnsi="Times New Roman"/>
          <w:color w:val="000000"/>
          <w:sz w:val="24"/>
          <w:szCs w:val="24"/>
        </w:rPr>
        <w:t>Самозанятые</w:t>
      </w:r>
      <w:proofErr w:type="spellEnd"/>
      <w:r w:rsidRPr="0037196E">
        <w:rPr>
          <w:rFonts w:ascii="Times New Roman" w:hAnsi="Times New Roman"/>
          <w:color w:val="000000"/>
          <w:sz w:val="24"/>
          <w:szCs w:val="24"/>
        </w:rPr>
        <w:t xml:space="preserve"> граждане имеют право на многие виды поддержки, оказываемые субъектам МСП.</w:t>
      </w:r>
    </w:p>
    <w:p w:rsidR="00964CCE" w:rsidRPr="0037196E" w:rsidRDefault="00A2180D" w:rsidP="0037196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Малое и среднее предпринимательство является неотъемлемой и значимой </w:t>
      </w:r>
      <w:r w:rsidR="00964CCE"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составляющей в экономике 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муниципалитета </w:t>
      </w:r>
      <w:r w:rsidR="00964CCE" w:rsidRPr="0037196E">
        <w:rPr>
          <w:rFonts w:ascii="Times New Roman" w:hAnsi="Times New Roman"/>
          <w:color w:val="000000" w:themeColor="text1"/>
          <w:sz w:val="24"/>
          <w:szCs w:val="24"/>
        </w:rPr>
        <w:t xml:space="preserve">в части создания новых рабочих мест, выпуска необходимой для нужд населения продукции, оказания населению различных видов услуг, обеспечения налоговых поступлений в бюджет, а также </w:t>
      </w:r>
      <w:proofErr w:type="spellStart"/>
      <w:r w:rsidR="00964CCE" w:rsidRPr="0037196E">
        <w:rPr>
          <w:rFonts w:ascii="Times New Roman" w:hAnsi="Times New Roman"/>
          <w:color w:val="000000" w:themeColor="text1"/>
          <w:sz w:val="24"/>
          <w:szCs w:val="24"/>
        </w:rPr>
        <w:t>самозанятости</w:t>
      </w:r>
      <w:proofErr w:type="spellEnd"/>
      <w:r w:rsidR="00964CCE" w:rsidRPr="0037196E">
        <w:rPr>
          <w:rFonts w:ascii="Times New Roman" w:hAnsi="Times New Roman"/>
          <w:color w:val="000000" w:themeColor="text1"/>
          <w:sz w:val="24"/>
          <w:szCs w:val="24"/>
        </w:rPr>
        <w:t xml:space="preserve"> населения округа. 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>Поэтому развитие предпринимательства является одной из приоритетных задач в сфере социально-экономического развития Большемурашкинского муниципального округа.</w:t>
      </w:r>
      <w:r w:rsidR="00964CCE" w:rsidRPr="0037196E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 </w:t>
      </w:r>
    </w:p>
    <w:p w:rsidR="00A2180D" w:rsidRPr="0037196E" w:rsidRDefault="00A2180D" w:rsidP="0037196E">
      <w:pPr>
        <w:pStyle w:val="a3"/>
        <w:spacing w:line="276" w:lineRule="auto"/>
        <w:ind w:firstLine="426"/>
        <w:jc w:val="both"/>
      </w:pPr>
      <w:r w:rsidRPr="0037196E">
        <w:rPr>
          <w:rFonts w:eastAsiaTheme="minorHAnsi"/>
          <w:lang w:eastAsia="en-US"/>
        </w:rPr>
        <w:t xml:space="preserve"> </w:t>
      </w:r>
      <w:r w:rsidRPr="0037196E">
        <w:t>Оптимизация системы муниципальной</w:t>
      </w:r>
      <w:r w:rsidRPr="0037196E">
        <w:rPr>
          <w:b/>
          <w:i/>
        </w:rPr>
        <w:t xml:space="preserve"> </w:t>
      </w:r>
      <w:r w:rsidRPr="0037196E">
        <w:t>поддержки и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территории и секторов экономики, повышения уровня и качества жизни населения относится к приоритетным мероприятиям органов местного самоуправления. Немаловажным является с</w:t>
      </w:r>
      <w:r w:rsidRPr="0037196E">
        <w:rPr>
          <w:rStyle w:val="211pt"/>
          <w:sz w:val="24"/>
          <w:szCs w:val="24"/>
        </w:rPr>
        <w:t>оздание условий для наиболее полного удовлетворения потребностей населения в потребительских товарах по доступным ценам в пределах территориальной доступности, посредством развития различных форм торговли, включая нестационарные, передвижные – автолавки.</w:t>
      </w:r>
    </w:p>
    <w:p w:rsidR="00A2180D" w:rsidRPr="0037196E" w:rsidRDefault="00A2180D" w:rsidP="0037196E">
      <w:pPr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>Муниципальная программа является взаимосвязанным по ресурсам, исполнителям и срокам осуществления комплексом мероприятий, направленным на решение задач в сфере развития малого и среднего предпринимательства на территории муниципалитета.</w:t>
      </w:r>
    </w:p>
    <w:p w:rsidR="00A2180D" w:rsidRPr="0037196E" w:rsidRDefault="00A2180D" w:rsidP="0037196E">
      <w:pPr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Определенному вкладу малого и среднего бизнеса в социально-экономическое развитие муниципалитета способствовала реализация предыдущих программ развития малого и среднего предпринимательства</w:t>
      </w:r>
      <w:r w:rsidR="00705082"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, в том числе </w:t>
      </w:r>
      <w:r w:rsidR="00E874A8" w:rsidRPr="0037196E">
        <w:rPr>
          <w:rFonts w:ascii="Times New Roman" w:hAnsi="Times New Roman"/>
          <w:sz w:val="24"/>
          <w:szCs w:val="24"/>
        </w:rPr>
        <w:t>муниципальн</w:t>
      </w:r>
      <w:r w:rsidR="00F04626" w:rsidRPr="0037196E">
        <w:rPr>
          <w:rFonts w:ascii="Times New Roman" w:hAnsi="Times New Roman"/>
          <w:sz w:val="24"/>
          <w:szCs w:val="24"/>
        </w:rPr>
        <w:t>ой</w:t>
      </w:r>
      <w:r w:rsidR="00E874A8" w:rsidRPr="0037196E">
        <w:rPr>
          <w:rFonts w:ascii="Times New Roman" w:hAnsi="Times New Roman"/>
          <w:sz w:val="24"/>
          <w:szCs w:val="24"/>
        </w:rPr>
        <w:t xml:space="preserve"> программ</w:t>
      </w:r>
      <w:r w:rsidR="00F04626" w:rsidRPr="0037196E">
        <w:rPr>
          <w:rFonts w:ascii="Times New Roman" w:hAnsi="Times New Roman"/>
          <w:sz w:val="24"/>
          <w:szCs w:val="24"/>
        </w:rPr>
        <w:t>ы</w:t>
      </w:r>
      <w:r w:rsidR="00E874A8" w:rsidRPr="0037196E">
        <w:rPr>
          <w:rFonts w:ascii="Times New Roman" w:hAnsi="Times New Roman"/>
          <w:sz w:val="24"/>
          <w:szCs w:val="24"/>
        </w:rPr>
        <w:t xml:space="preserve"> «Развитие малого и среднего предпринимательства в Большемурашкинском муниципальном округе Нижегородской области на 2022 – 2024 годы», утвержденн</w:t>
      </w:r>
      <w:r w:rsidR="00F04626" w:rsidRPr="0037196E">
        <w:rPr>
          <w:rFonts w:ascii="Times New Roman" w:hAnsi="Times New Roman"/>
          <w:sz w:val="24"/>
          <w:szCs w:val="24"/>
        </w:rPr>
        <w:t>ой</w:t>
      </w:r>
      <w:r w:rsidR="00E874A8" w:rsidRPr="0037196E">
        <w:rPr>
          <w:rFonts w:ascii="Times New Roman" w:hAnsi="Times New Roman"/>
          <w:sz w:val="24"/>
          <w:szCs w:val="24"/>
        </w:rPr>
        <w:t xml:space="preserve"> постановлением администрации Большемурашкинского муниципального района от 12.11.2021 № 447 </w:t>
      </w:r>
      <w:r w:rsidR="00E874A8" w:rsidRPr="0037196E">
        <w:rPr>
          <w:rFonts w:ascii="Times New Roman" w:hAnsi="Times New Roman"/>
          <w:color w:val="000000"/>
          <w:sz w:val="24"/>
          <w:szCs w:val="24"/>
        </w:rPr>
        <w:t>(в редакции от 29.12.2023 № 1024)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proofErr w:type="gramEnd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874A8"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В этой связи 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муниципальная программа разработана с целью </w:t>
      </w:r>
      <w:proofErr w:type="spellStart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>пролонгирования</w:t>
      </w:r>
      <w:proofErr w:type="spellEnd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ранее действовавших программных мероприятий по поддержке и развитию малого и среднего предпринимательства в Большемурашкинском муниципальном округе.</w:t>
      </w:r>
    </w:p>
    <w:p w:rsidR="00F04626" w:rsidRPr="0037196E" w:rsidRDefault="00F04626" w:rsidP="0037196E">
      <w:pPr>
        <w:spacing w:after="0"/>
        <w:ind w:left="-142" w:right="-1"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>По состоянию на 1 января 202</w:t>
      </w:r>
      <w:r w:rsidR="002273C7" w:rsidRPr="0037196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года в Большемурашкинском муниципальном </w:t>
      </w:r>
      <w:r w:rsidR="002273C7" w:rsidRPr="0037196E">
        <w:rPr>
          <w:rFonts w:ascii="Times New Roman" w:eastAsiaTheme="minorHAnsi" w:hAnsi="Times New Roman"/>
          <w:sz w:val="24"/>
          <w:szCs w:val="24"/>
          <w:lang w:eastAsia="en-US"/>
        </w:rPr>
        <w:t>округе насчитывалось 2</w:t>
      </w:r>
      <w:r w:rsidR="00074F71" w:rsidRPr="0037196E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малых </w:t>
      </w:r>
      <w:r w:rsidR="002273C7"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и средних 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>предприяти</w:t>
      </w:r>
      <w:r w:rsidR="001355A0">
        <w:rPr>
          <w:rFonts w:ascii="Times New Roman" w:eastAsiaTheme="minorHAnsi" w:hAnsi="Times New Roman"/>
          <w:sz w:val="24"/>
          <w:szCs w:val="24"/>
          <w:lang w:eastAsia="en-US"/>
        </w:rPr>
        <w:t>й</w:t>
      </w:r>
      <w:r w:rsidR="002273C7"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, в которых занято </w:t>
      </w:r>
      <w:r w:rsidR="00422D5A" w:rsidRPr="0037196E">
        <w:rPr>
          <w:rFonts w:ascii="Times New Roman" w:eastAsiaTheme="minorHAnsi" w:hAnsi="Times New Roman"/>
          <w:sz w:val="24"/>
          <w:szCs w:val="24"/>
          <w:lang w:eastAsia="en-US"/>
        </w:rPr>
        <w:t>426</w:t>
      </w:r>
      <w:r w:rsidR="002273C7"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человек.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535BA" w:rsidRPr="0037196E">
        <w:rPr>
          <w:rFonts w:ascii="Times New Roman" w:hAnsi="Times New Roman"/>
          <w:color w:val="000000" w:themeColor="text1"/>
          <w:sz w:val="24"/>
          <w:szCs w:val="24"/>
        </w:rPr>
        <w:t xml:space="preserve">По данным единого реестра субъектов малого и среднего предпринимательства по состоянию на 01.01.2024 </w:t>
      </w:r>
      <w:r w:rsidR="002273C7" w:rsidRPr="0037196E">
        <w:rPr>
          <w:rFonts w:ascii="Times New Roman" w:eastAsiaTheme="minorHAnsi" w:hAnsi="Times New Roman"/>
          <w:sz w:val="24"/>
          <w:szCs w:val="24"/>
          <w:lang w:eastAsia="en-US"/>
        </w:rPr>
        <w:t>зарегистрирован</w:t>
      </w:r>
      <w:r w:rsidR="001355A0">
        <w:rPr>
          <w:rFonts w:ascii="Times New Roman" w:eastAsiaTheme="minorHAnsi" w:hAnsi="Times New Roman"/>
          <w:sz w:val="24"/>
          <w:szCs w:val="24"/>
          <w:lang w:eastAsia="en-US"/>
        </w:rPr>
        <w:t>ы</w:t>
      </w:r>
      <w:r w:rsidR="002273C7"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74F71" w:rsidRPr="0037196E">
        <w:rPr>
          <w:rFonts w:ascii="Times New Roman" w:eastAsiaTheme="minorHAnsi" w:hAnsi="Times New Roman"/>
          <w:sz w:val="24"/>
          <w:szCs w:val="24"/>
          <w:lang w:eastAsia="en-US"/>
        </w:rPr>
        <w:t>20</w:t>
      </w:r>
      <w:r w:rsidR="009535BA" w:rsidRPr="0037196E"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индивидуальных предпринимателей с численностью, работающих </w:t>
      </w:r>
      <w:r w:rsidR="00074F71" w:rsidRPr="0037196E">
        <w:rPr>
          <w:rFonts w:ascii="Times New Roman" w:eastAsiaTheme="minorHAnsi" w:hAnsi="Times New Roman"/>
          <w:sz w:val="24"/>
          <w:szCs w:val="24"/>
          <w:lang w:eastAsia="en-US"/>
        </w:rPr>
        <w:t>90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человек. Также зарегистрировано </w:t>
      </w:r>
      <w:r w:rsidR="00C82413" w:rsidRPr="0037196E">
        <w:rPr>
          <w:rFonts w:ascii="Times New Roman" w:eastAsiaTheme="minorHAnsi" w:hAnsi="Times New Roman"/>
          <w:sz w:val="24"/>
          <w:szCs w:val="24"/>
          <w:lang w:eastAsia="en-US"/>
        </w:rPr>
        <w:t>440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>самозанятых</w:t>
      </w:r>
      <w:proofErr w:type="spellEnd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граждан</w:t>
      </w:r>
      <w:r w:rsidR="00C82413" w:rsidRPr="0037196E">
        <w:rPr>
          <w:rFonts w:ascii="Times New Roman" w:eastAsiaTheme="minorHAnsi" w:hAnsi="Times New Roman"/>
          <w:sz w:val="24"/>
          <w:szCs w:val="24"/>
          <w:lang w:eastAsia="en-US"/>
        </w:rPr>
        <w:t>, в том числе имеющи</w:t>
      </w:r>
      <w:r w:rsidR="001355A0">
        <w:rPr>
          <w:rFonts w:ascii="Times New Roman" w:eastAsiaTheme="minorHAnsi" w:hAnsi="Times New Roman"/>
          <w:sz w:val="24"/>
          <w:szCs w:val="24"/>
          <w:lang w:eastAsia="en-US"/>
        </w:rPr>
        <w:t>х</w:t>
      </w:r>
      <w:r w:rsidR="00C82413"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статус индивидуального предпринимателя.</w:t>
      </w:r>
    </w:p>
    <w:p w:rsidR="00102688" w:rsidRPr="0037196E" w:rsidRDefault="00F04626" w:rsidP="0037196E">
      <w:pPr>
        <w:spacing w:after="0"/>
        <w:ind w:left="-142" w:right="-1"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Доля </w:t>
      </w:r>
      <w:proofErr w:type="gramStart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>занятых</w:t>
      </w:r>
      <w:proofErr w:type="gramEnd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в малом</w:t>
      </w:r>
      <w:r w:rsidR="00271F70">
        <w:rPr>
          <w:rFonts w:ascii="Times New Roman" w:eastAsiaTheme="minorHAnsi" w:hAnsi="Times New Roman"/>
          <w:sz w:val="24"/>
          <w:szCs w:val="24"/>
          <w:lang w:eastAsia="en-US"/>
        </w:rPr>
        <w:t xml:space="preserve"> и среднем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бизнесе Большемурашкинского муниципального </w:t>
      </w:r>
      <w:r w:rsidR="00C82413"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округа без учета </w:t>
      </w:r>
      <w:proofErr w:type="spellStart"/>
      <w:r w:rsidR="00C82413" w:rsidRPr="0037196E">
        <w:rPr>
          <w:rFonts w:ascii="Times New Roman" w:eastAsiaTheme="minorHAnsi" w:hAnsi="Times New Roman"/>
          <w:sz w:val="24"/>
          <w:szCs w:val="24"/>
          <w:lang w:eastAsia="en-US"/>
        </w:rPr>
        <w:t>самозанятых</w:t>
      </w:r>
      <w:proofErr w:type="spellEnd"/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составляет </w:t>
      </w:r>
      <w:r w:rsidR="00CA2DEE" w:rsidRPr="0037196E">
        <w:rPr>
          <w:rFonts w:ascii="Times New Roman" w:eastAsiaTheme="minorHAnsi" w:hAnsi="Times New Roman"/>
          <w:sz w:val="24"/>
          <w:szCs w:val="24"/>
          <w:lang w:eastAsia="en-US"/>
        </w:rPr>
        <w:t>34,5</w:t>
      </w:r>
      <w:r w:rsidRPr="0037196E">
        <w:rPr>
          <w:rFonts w:ascii="Times New Roman" w:eastAsiaTheme="minorHAnsi" w:hAnsi="Times New Roman"/>
          <w:sz w:val="24"/>
          <w:szCs w:val="24"/>
          <w:lang w:eastAsia="en-US"/>
        </w:rPr>
        <w:t xml:space="preserve"> % в</w:t>
      </w:r>
      <w:r w:rsidRPr="0037196E">
        <w:rPr>
          <w:rFonts w:ascii="Times New Roman" w:hAnsi="Times New Roman"/>
          <w:sz w:val="24"/>
          <w:szCs w:val="24"/>
        </w:rPr>
        <w:t xml:space="preserve"> общей численности занятых в экономике </w:t>
      </w:r>
      <w:r w:rsidR="00CA2DEE" w:rsidRPr="0037196E">
        <w:rPr>
          <w:rFonts w:ascii="Times New Roman" w:hAnsi="Times New Roman"/>
          <w:sz w:val="24"/>
          <w:szCs w:val="24"/>
        </w:rPr>
        <w:t>округа</w:t>
      </w:r>
      <w:r w:rsidRPr="0037196E">
        <w:rPr>
          <w:rFonts w:ascii="Times New Roman" w:hAnsi="Times New Roman"/>
          <w:sz w:val="24"/>
          <w:szCs w:val="24"/>
        </w:rPr>
        <w:t>.</w:t>
      </w:r>
    </w:p>
    <w:p w:rsidR="00A2180D" w:rsidRPr="00DC5AA5" w:rsidRDefault="00A2180D" w:rsidP="00F0462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</w:pPr>
    </w:p>
    <w:p w:rsidR="00612BDD" w:rsidRPr="00346EA7" w:rsidRDefault="00612BDD" w:rsidP="00612BDD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346EA7">
        <w:rPr>
          <w:rFonts w:ascii="Times New Roman" w:eastAsiaTheme="minorHAnsi" w:hAnsi="Times New Roman"/>
          <w:b/>
          <w:bCs/>
          <w:lang w:eastAsia="en-US"/>
        </w:rPr>
        <w:t>Динамика развития малого и среднего предпринимательства</w:t>
      </w:r>
    </w:p>
    <w:p w:rsidR="00612BDD" w:rsidRPr="00F300FC" w:rsidRDefault="00612BDD" w:rsidP="00612BDD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346EA7">
        <w:rPr>
          <w:rFonts w:ascii="Times New Roman" w:eastAsiaTheme="minorHAnsi" w:hAnsi="Times New Roman"/>
          <w:b/>
          <w:bCs/>
          <w:lang w:eastAsia="en-US"/>
        </w:rPr>
        <w:t xml:space="preserve">в Большемурашкинском муниципальном </w:t>
      </w:r>
      <w:r w:rsidR="00735BB4">
        <w:rPr>
          <w:rFonts w:ascii="Times New Roman" w:eastAsiaTheme="minorHAnsi" w:hAnsi="Times New Roman"/>
          <w:b/>
          <w:bCs/>
          <w:lang w:eastAsia="en-US"/>
        </w:rPr>
        <w:t>округе</w:t>
      </w:r>
    </w:p>
    <w:tbl>
      <w:tblPr>
        <w:tblW w:w="87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2"/>
        <w:gridCol w:w="1100"/>
        <w:gridCol w:w="1134"/>
        <w:gridCol w:w="992"/>
        <w:gridCol w:w="1135"/>
      </w:tblGrid>
      <w:tr w:rsidR="000109B7" w:rsidRPr="00025C65" w:rsidTr="000109B7">
        <w:trPr>
          <w:trHeight w:val="307"/>
          <w:tblCellSpacing w:w="0" w:type="dxa"/>
          <w:jc w:val="center"/>
        </w:trPr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9B7" w:rsidRPr="00025C65" w:rsidRDefault="000109B7" w:rsidP="00A2180D">
            <w:pPr>
              <w:rPr>
                <w:rFonts w:asciiTheme="minorHAnsi" w:eastAsiaTheme="minorHAnsi" w:hAnsiTheme="minorHAnsi" w:cstheme="minorBidi"/>
                <w:highlight w:val="yellow"/>
                <w:lang w:eastAsia="en-US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Default="000109B7" w:rsidP="00735BB4">
            <w:pPr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lang w:eastAsia="en-US"/>
              </w:rPr>
              <w:t>2020 год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9B7" w:rsidRPr="004C1766" w:rsidRDefault="000109B7" w:rsidP="00162BD1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2021 </w:t>
            </w:r>
            <w:r w:rsidRPr="004C1766">
              <w:rPr>
                <w:rFonts w:ascii="Times New Roman" w:eastAsiaTheme="minorHAnsi" w:hAnsi="Times New Roman"/>
                <w:b/>
                <w:bCs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Default="000109B7" w:rsidP="00162BD1">
            <w:pPr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4C1766">
              <w:rPr>
                <w:rFonts w:ascii="Times New Roman" w:eastAsiaTheme="minorHAnsi" w:hAnsi="Times New Roman"/>
                <w:b/>
                <w:bCs/>
                <w:lang w:eastAsia="en-US"/>
              </w:rPr>
              <w:t>20</w:t>
            </w:r>
            <w:r>
              <w:rPr>
                <w:rFonts w:ascii="Times New Roman" w:eastAsiaTheme="minorHAnsi" w:hAnsi="Times New Roman"/>
                <w:b/>
                <w:bCs/>
                <w:lang w:eastAsia="en-US"/>
              </w:rPr>
              <w:t>22</w:t>
            </w:r>
            <w:r w:rsidRPr="004C1766">
              <w:rPr>
                <w:rFonts w:ascii="Times New Roman" w:eastAsiaTheme="minorHAnsi" w:hAnsi="Times New Roman"/>
                <w:b/>
                <w:bCs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Default="000109B7" w:rsidP="00162BD1">
            <w:pPr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4C1766">
              <w:rPr>
                <w:rFonts w:ascii="Times New Roman" w:eastAsiaTheme="minorHAnsi" w:hAnsi="Times New Roman"/>
                <w:b/>
                <w:bCs/>
                <w:lang w:eastAsia="en-US"/>
              </w:rPr>
              <w:t>20</w:t>
            </w:r>
            <w:r>
              <w:rPr>
                <w:rFonts w:ascii="Times New Roman" w:eastAsiaTheme="minorHAnsi" w:hAnsi="Times New Roman"/>
                <w:b/>
                <w:bCs/>
                <w:lang w:eastAsia="en-US"/>
              </w:rPr>
              <w:t>23</w:t>
            </w:r>
            <w:r w:rsidRPr="004C1766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год</w:t>
            </w:r>
          </w:p>
        </w:tc>
      </w:tr>
      <w:tr w:rsidR="000109B7" w:rsidRPr="00025C65" w:rsidTr="000109B7">
        <w:trPr>
          <w:tblCellSpacing w:w="0" w:type="dxa"/>
          <w:jc w:val="center"/>
        </w:trPr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9B7" w:rsidRPr="00767104" w:rsidRDefault="000109B7" w:rsidP="00A2180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Количество малых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средних </w:t>
            </w: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предприятий, ед.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6C7E66" w:rsidRDefault="000109B7" w:rsidP="00422D5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417E0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17E0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417E0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17E0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</w:t>
            </w:r>
          </w:p>
        </w:tc>
      </w:tr>
      <w:tr w:rsidR="000109B7" w:rsidRPr="00025C65" w:rsidTr="000109B7">
        <w:trPr>
          <w:trHeight w:val="622"/>
          <w:tblCellSpacing w:w="0" w:type="dxa"/>
          <w:jc w:val="center"/>
        </w:trPr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9B7" w:rsidRPr="00767104" w:rsidRDefault="000109B7" w:rsidP="00162BD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 работающих на малых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средних</w:t>
            </w: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предприятиях, чел.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EE43C6" w:rsidRDefault="000109B7" w:rsidP="00422D5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547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EE43C6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470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Default="000109B7" w:rsidP="005575E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426</w:t>
            </w:r>
          </w:p>
        </w:tc>
      </w:tr>
      <w:tr w:rsidR="000109B7" w:rsidRPr="00025C65" w:rsidTr="000109B7">
        <w:trPr>
          <w:tblCellSpacing w:w="0" w:type="dxa"/>
          <w:jc w:val="center"/>
        </w:trPr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9B7" w:rsidRPr="00767104" w:rsidRDefault="000109B7" w:rsidP="00A2180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ИП, чел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EE43C6" w:rsidRDefault="000109B7" w:rsidP="00422D5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E43C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EE43C6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EE43C6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EE43C6" w:rsidRDefault="000109B7" w:rsidP="00C824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201</w:t>
            </w:r>
          </w:p>
        </w:tc>
      </w:tr>
      <w:tr w:rsidR="000109B7" w:rsidRPr="00025C65" w:rsidTr="000109B7">
        <w:trPr>
          <w:tblCellSpacing w:w="0" w:type="dxa"/>
          <w:jc w:val="center"/>
        </w:trPr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767104" w:rsidRDefault="000109B7" w:rsidP="00A2180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Численность наемных работников у ИП, чел.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EE43C6" w:rsidRDefault="000109B7" w:rsidP="00422D5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E43C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EE43C6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EE43C6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EE43C6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90</w:t>
            </w:r>
          </w:p>
        </w:tc>
      </w:tr>
      <w:tr w:rsidR="000109B7" w:rsidRPr="00025C65" w:rsidTr="000109B7">
        <w:trPr>
          <w:tblCellSpacing w:w="0" w:type="dxa"/>
          <w:jc w:val="center"/>
        </w:trPr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B369AB" w:rsidRDefault="000109B7" w:rsidP="00A2180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69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Численность </w:t>
            </w:r>
            <w:proofErr w:type="spellStart"/>
            <w:r w:rsidRPr="00B369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самозанятых</w:t>
            </w:r>
            <w:proofErr w:type="spellEnd"/>
            <w:r w:rsidRPr="00B369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граждан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B369AB" w:rsidRDefault="000109B7" w:rsidP="00422D5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69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B369AB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B369AB" w:rsidRDefault="000109B7" w:rsidP="005575E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B369AB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</w:t>
            </w:r>
          </w:p>
        </w:tc>
      </w:tr>
      <w:tr w:rsidR="000109B7" w:rsidRPr="00025C65" w:rsidTr="000109B7">
        <w:trPr>
          <w:tblCellSpacing w:w="0" w:type="dxa"/>
          <w:jc w:val="center"/>
        </w:trPr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9B7" w:rsidRPr="00B369AB" w:rsidRDefault="000109B7" w:rsidP="00A2180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69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Доля </w:t>
            </w:r>
            <w:proofErr w:type="gramStart"/>
            <w:r w:rsidRPr="00B369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занятых</w:t>
            </w:r>
            <w:proofErr w:type="gramEnd"/>
            <w:r w:rsidRPr="00B369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сфере МСП от числа занятых в экономике, %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B369AB" w:rsidRDefault="000109B7" w:rsidP="00422D5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69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33%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B369AB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35,1%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B369AB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34%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B369AB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34,5%</w:t>
            </w:r>
          </w:p>
        </w:tc>
      </w:tr>
      <w:tr w:rsidR="000109B7" w:rsidRPr="00025C65" w:rsidTr="000109B7">
        <w:trPr>
          <w:tblCellSpacing w:w="0" w:type="dxa"/>
          <w:jc w:val="center"/>
        </w:trPr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9B7" w:rsidRPr="00767104" w:rsidRDefault="000109B7" w:rsidP="003F41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Среднемесячная заработная плата работающих на малых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предприятиях, руб.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F52956" w:rsidRDefault="000109B7" w:rsidP="003F416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22271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F52956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24053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27103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29265</w:t>
            </w:r>
          </w:p>
        </w:tc>
      </w:tr>
      <w:tr w:rsidR="000109B7" w:rsidRPr="00025C65" w:rsidTr="000109B7">
        <w:trPr>
          <w:tblCellSpacing w:w="0" w:type="dxa"/>
          <w:jc w:val="center"/>
        </w:trPr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09B7" w:rsidRPr="00767104" w:rsidRDefault="000109B7" w:rsidP="00A2180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Среднемесячная заработная плата работающих у индивидуальных предпринимателей, руб.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F52956" w:rsidRDefault="000109B7" w:rsidP="003F416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10047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F52956" w:rsidRDefault="000109B7" w:rsidP="003F416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12069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13828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15648</w:t>
            </w:r>
          </w:p>
        </w:tc>
      </w:tr>
      <w:tr w:rsidR="000109B7" w:rsidRPr="00025C65" w:rsidTr="000109B7">
        <w:trPr>
          <w:tblCellSpacing w:w="0" w:type="dxa"/>
          <w:jc w:val="center"/>
        </w:trPr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767104" w:rsidRDefault="000109B7" w:rsidP="00A2180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Объем отгруженной продукции (работ, услуг) по </w:t>
            </w: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малы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</w:t>
            </w: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средним </w:t>
            </w: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предприяти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ям, млн. руб.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99676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9676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434,7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99676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729,4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99676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725,5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9B7" w:rsidRPr="00996767" w:rsidRDefault="000109B7" w:rsidP="00A218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754,9</w:t>
            </w:r>
          </w:p>
        </w:tc>
      </w:tr>
    </w:tbl>
    <w:p w:rsidR="00612BDD" w:rsidRDefault="00612BDD" w:rsidP="00612BDD">
      <w:pPr>
        <w:spacing w:after="0" w:line="240" w:lineRule="auto"/>
        <w:ind w:right="282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          </w:t>
      </w:r>
    </w:p>
    <w:p w:rsidR="00612BDD" w:rsidRPr="00767104" w:rsidRDefault="00612BDD" w:rsidP="0037196E">
      <w:pPr>
        <w:spacing w:after="0"/>
        <w:ind w:firstLine="426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767104">
        <w:rPr>
          <w:rFonts w:ascii="Times New Roman" w:eastAsiaTheme="minorHAnsi" w:hAnsi="Times New Roman"/>
          <w:sz w:val="24"/>
          <w:szCs w:val="24"/>
          <w:lang w:eastAsia="en-US"/>
        </w:rPr>
        <w:t xml:space="preserve">Анализ развития малого и среднего предпринимательства в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Большемурашкинском</w:t>
      </w:r>
      <w:r w:rsidRPr="0076710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>округе</w:t>
      </w:r>
      <w:r w:rsidRPr="00767104">
        <w:rPr>
          <w:rFonts w:ascii="Times New Roman" w:eastAsiaTheme="minorHAnsi" w:hAnsi="Times New Roman"/>
          <w:sz w:val="24"/>
          <w:szCs w:val="24"/>
          <w:lang w:eastAsia="en-US"/>
        </w:rPr>
        <w:t xml:space="preserve"> за последние годы свидетельствует как о положительной, так и отрицательной динамике основных экономических показателей деятельности субъектов малого предпринимательства.</w:t>
      </w:r>
    </w:p>
    <w:p w:rsidR="00262A5A" w:rsidRDefault="00612BDD" w:rsidP="0037196E">
      <w:pPr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43377">
        <w:rPr>
          <w:rFonts w:ascii="Times New Roman" w:eastAsiaTheme="minorHAnsi" w:hAnsi="Times New Roman"/>
          <w:sz w:val="24"/>
          <w:szCs w:val="24"/>
          <w:lang w:eastAsia="en-US"/>
        </w:rPr>
        <w:t xml:space="preserve">Объем отгруженной продукции (работ, услуг) субъектами малого предпринимательства 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 xml:space="preserve">и среднего предпринимательства </w:t>
      </w:r>
      <w:r w:rsidRPr="00243377">
        <w:rPr>
          <w:rFonts w:ascii="Times New Roman" w:eastAsiaTheme="minorHAnsi" w:hAnsi="Times New Roman"/>
          <w:sz w:val="24"/>
          <w:szCs w:val="24"/>
          <w:lang w:eastAsia="en-US"/>
        </w:rPr>
        <w:t xml:space="preserve">за 3 года увеличился 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 xml:space="preserve">на 3,5% </w:t>
      </w:r>
      <w:r w:rsidRPr="00243377">
        <w:rPr>
          <w:rFonts w:ascii="Times New Roman" w:eastAsiaTheme="minorHAnsi" w:hAnsi="Times New Roman"/>
          <w:sz w:val="24"/>
          <w:szCs w:val="24"/>
          <w:lang w:eastAsia="en-US"/>
        </w:rPr>
        <w:t>в действующих ценах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FD5813" w:rsidRDefault="00612BDD" w:rsidP="0037196E">
      <w:pPr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 организациях малого предпринимательства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формировалась устойчивая тенденция роста средней заработной платы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работающих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. Величина средней заработной платы у работающих в </w:t>
      </w:r>
      <w:r w:rsidRPr="007E62CD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малых 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предприятиях 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>округа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 увеличилась с 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 xml:space="preserve">24053 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>рублей в 20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>21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 году до 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 xml:space="preserve">29265 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>рублей - в 20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 году (темп роста составил 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>121,7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%). Средняя заработная плата 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работающих у индивидуальных предпринимателей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увеличилась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 с 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 xml:space="preserve">12069 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>рублей в 20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>21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 году до 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 xml:space="preserve">15648 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>рубл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ей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 в 20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>23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>году (</w:t>
      </w:r>
      <w:r w:rsidR="00262A5A">
        <w:rPr>
          <w:rFonts w:ascii="Times New Roman" w:eastAsiaTheme="minorHAnsi" w:hAnsi="Times New Roman"/>
          <w:sz w:val="24"/>
          <w:szCs w:val="24"/>
          <w:lang w:eastAsia="en-US"/>
        </w:rPr>
        <w:t>129,7</w:t>
      </w:r>
      <w:r w:rsidRPr="00AD6308">
        <w:rPr>
          <w:rFonts w:ascii="Times New Roman" w:eastAsiaTheme="minorHAnsi" w:hAnsi="Times New Roman"/>
          <w:sz w:val="24"/>
          <w:szCs w:val="24"/>
          <w:lang w:eastAsia="en-US"/>
        </w:rPr>
        <w:t xml:space="preserve"> %). </w:t>
      </w:r>
    </w:p>
    <w:p w:rsidR="00612BDD" w:rsidRDefault="00612BDD" w:rsidP="0037196E">
      <w:pPr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2007 году в </w:t>
      </w:r>
      <w:r w:rsidR="00FD5813">
        <w:rPr>
          <w:rFonts w:ascii="Times New Roman" w:eastAsiaTheme="minorHAnsi" w:hAnsi="Times New Roman"/>
          <w:sz w:val="24"/>
          <w:szCs w:val="24"/>
          <w:lang w:eastAsia="en-US"/>
        </w:rPr>
        <w:t>муниципалитете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создана и эффективно действует А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>втономная некоммерческая организация «Центр развития бизнеса Большемурашкинского района»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(далее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–А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>НО «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Бизнесцентр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>»)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>относящаяся к объектам инфраструктуры поддержки и развития предпринимательства. 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АНО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proofErr w:type="spellStart"/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>Бизнесцентр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 оказывают услуги по регистрации и перерегистрации</w:t>
      </w:r>
      <w:r w:rsidR="00602D2F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02D2F"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реорганизации и ликвидации </w:t>
      </w:r>
      <w:r w:rsidR="00602D2F">
        <w:rPr>
          <w:rFonts w:ascii="Times New Roman" w:eastAsiaTheme="minorHAnsi" w:hAnsi="Times New Roman"/>
          <w:sz w:val="24"/>
          <w:szCs w:val="24"/>
          <w:lang w:eastAsia="en-US"/>
        </w:rPr>
        <w:t>субъектов МСП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602D2F">
        <w:rPr>
          <w:rFonts w:ascii="Times New Roman" w:eastAsiaTheme="minorHAnsi" w:hAnsi="Times New Roman"/>
          <w:sz w:val="24"/>
          <w:szCs w:val="24"/>
          <w:lang w:eastAsia="en-US"/>
        </w:rPr>
        <w:t xml:space="preserve">включая </w:t>
      </w:r>
      <w:proofErr w:type="spellStart"/>
      <w:r w:rsidR="00602D2F">
        <w:rPr>
          <w:rFonts w:ascii="Times New Roman" w:eastAsiaTheme="minorHAnsi" w:hAnsi="Times New Roman"/>
          <w:sz w:val="24"/>
          <w:szCs w:val="24"/>
          <w:lang w:eastAsia="en-US"/>
        </w:rPr>
        <w:t>самозанятых</w:t>
      </w:r>
      <w:proofErr w:type="spellEnd"/>
      <w:r w:rsidR="00602D2F">
        <w:rPr>
          <w:rFonts w:ascii="Times New Roman" w:eastAsiaTheme="minorHAnsi" w:hAnsi="Times New Roman"/>
          <w:sz w:val="24"/>
          <w:szCs w:val="24"/>
          <w:lang w:eastAsia="en-US"/>
        </w:rPr>
        <w:t xml:space="preserve"> граждан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, помогают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субъектам 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 МСП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 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>получени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>микрозаймов</w:t>
      </w:r>
      <w:proofErr w:type="spellEnd"/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,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содействуют</w:t>
      </w:r>
      <w:r w:rsidR="00D84C6D">
        <w:rPr>
          <w:rFonts w:ascii="Times New Roman" w:eastAsiaTheme="minorHAnsi" w:hAnsi="Times New Roman"/>
          <w:sz w:val="24"/>
          <w:szCs w:val="24"/>
          <w:lang w:eastAsia="en-US"/>
        </w:rPr>
        <w:t xml:space="preserve"> в обучении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84C6D"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 участи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и субъектов МСП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 в </w:t>
      </w:r>
      <w:r w:rsidR="00D84C00">
        <w:rPr>
          <w:rFonts w:ascii="Times New Roman" w:eastAsiaTheme="minorHAnsi" w:hAnsi="Times New Roman"/>
          <w:sz w:val="24"/>
          <w:szCs w:val="24"/>
          <w:lang w:eastAsia="en-US"/>
        </w:rPr>
        <w:t>конкурсных мероприятиях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>, оказывают консультационные, информационные, бухгалтерские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 другие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 услуги.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612BDD" w:rsidRDefault="00612BDD" w:rsidP="0037196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A7DA4">
        <w:rPr>
          <w:rFonts w:ascii="Times New Roman" w:eastAsiaTheme="minorHAnsi" w:hAnsi="Times New Roman"/>
          <w:sz w:val="24"/>
          <w:szCs w:val="24"/>
          <w:lang w:eastAsia="en-US"/>
        </w:rPr>
        <w:t>АНО «</w:t>
      </w:r>
      <w:proofErr w:type="spellStart"/>
      <w:r w:rsidRPr="003A7DA4">
        <w:rPr>
          <w:rFonts w:ascii="Times New Roman" w:eastAsiaTheme="minorHAnsi" w:hAnsi="Times New Roman"/>
          <w:sz w:val="24"/>
          <w:szCs w:val="24"/>
          <w:lang w:eastAsia="en-US"/>
        </w:rPr>
        <w:t>Бизнесцентр</w:t>
      </w:r>
      <w:proofErr w:type="spellEnd"/>
      <w:r w:rsidRPr="003A7DA4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3A7DA4">
        <w:rPr>
          <w:rFonts w:ascii="Times New Roman" w:hAnsi="Times New Roman"/>
          <w:sz w:val="24"/>
          <w:szCs w:val="24"/>
        </w:rPr>
        <w:t xml:space="preserve"> представляет собой единую систему взаимодействия предпринимательского сообщества и администрации </w:t>
      </w:r>
      <w:r w:rsidR="00D84C00">
        <w:rPr>
          <w:rFonts w:ascii="Times New Roman" w:hAnsi="Times New Roman"/>
          <w:sz w:val="24"/>
          <w:szCs w:val="24"/>
        </w:rPr>
        <w:t>округа</w:t>
      </w:r>
      <w:r w:rsidRPr="003A7DA4">
        <w:rPr>
          <w:rFonts w:ascii="Times New Roman" w:hAnsi="Times New Roman"/>
          <w:sz w:val="24"/>
          <w:szCs w:val="24"/>
        </w:rPr>
        <w:t xml:space="preserve">, в том числе через Совет по развитию предпринимательства </w:t>
      </w:r>
      <w:r>
        <w:rPr>
          <w:rFonts w:ascii="Times New Roman" w:hAnsi="Times New Roman"/>
          <w:sz w:val="24"/>
          <w:szCs w:val="24"/>
        </w:rPr>
        <w:t xml:space="preserve">Большемурашкинского </w:t>
      </w:r>
      <w:r w:rsidR="00D84C00">
        <w:rPr>
          <w:rFonts w:ascii="Times New Roman" w:hAnsi="Times New Roman"/>
          <w:sz w:val="24"/>
          <w:szCs w:val="24"/>
        </w:rPr>
        <w:t>муниципального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DA4">
        <w:rPr>
          <w:rFonts w:ascii="Times New Roman" w:hAnsi="Times New Roman"/>
          <w:sz w:val="24"/>
          <w:szCs w:val="24"/>
        </w:rPr>
        <w:t>под председательством главы местного самоуправления.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12BDD" w:rsidRPr="00E06041" w:rsidRDefault="00612BDD" w:rsidP="0037196E">
      <w:pPr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A7DA4">
        <w:rPr>
          <w:rFonts w:ascii="Times New Roman" w:eastAsiaTheme="minorHAnsi" w:hAnsi="Times New Roman"/>
          <w:sz w:val="24"/>
          <w:szCs w:val="24"/>
          <w:lang w:eastAsia="en-US"/>
        </w:rPr>
        <w:t xml:space="preserve">Совет по развитию предпринимательства </w:t>
      </w:r>
      <w:r>
        <w:rPr>
          <w:rFonts w:ascii="Times New Roman" w:hAnsi="Times New Roman"/>
          <w:sz w:val="24"/>
          <w:szCs w:val="24"/>
        </w:rPr>
        <w:t xml:space="preserve">Большемурашкинского </w:t>
      </w:r>
      <w:r w:rsidR="005E4804">
        <w:rPr>
          <w:rFonts w:ascii="Times New Roman" w:hAnsi="Times New Roman"/>
          <w:sz w:val="24"/>
          <w:szCs w:val="24"/>
        </w:rPr>
        <w:t>округа</w:t>
      </w:r>
      <w:r w:rsidRPr="003A7DA4">
        <w:rPr>
          <w:rFonts w:ascii="Times New Roman" w:eastAsiaTheme="minorHAnsi" w:hAnsi="Times New Roman"/>
          <w:sz w:val="24"/>
          <w:szCs w:val="24"/>
          <w:lang w:eastAsia="en-US"/>
        </w:rPr>
        <w:t xml:space="preserve"> осуществляет деятельность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Pr="003A7DA4">
        <w:rPr>
          <w:rFonts w:ascii="Times New Roman" w:eastAsiaTheme="minorHAnsi" w:hAnsi="Times New Roman"/>
          <w:sz w:val="24"/>
          <w:szCs w:val="24"/>
          <w:lang w:eastAsia="en-US"/>
        </w:rPr>
        <w:t xml:space="preserve"> 2010 года, основная цель - обеспечение взаимодействия органов местного</w:t>
      </w:r>
      <w:r w:rsidRPr="00BB45ED">
        <w:rPr>
          <w:rFonts w:ascii="Times New Roman" w:eastAsiaTheme="minorHAnsi" w:hAnsi="Times New Roman"/>
          <w:sz w:val="24"/>
          <w:szCs w:val="24"/>
          <w:lang w:eastAsia="en-US"/>
        </w:rPr>
        <w:t xml:space="preserve"> самоуправления с предпринимательским сообществом, направленного на создание благоприятных экономических и организационных условий для развития малого и среднего предпринимательства и решения актуальных социально-экономических вопросов</w:t>
      </w:r>
      <w:r w:rsidRPr="00E06041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612BDD" w:rsidRPr="00E06041" w:rsidRDefault="00612BDD" w:rsidP="0037196E">
      <w:pPr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E06041">
        <w:rPr>
          <w:rFonts w:ascii="Times New Roman" w:hAnsi="Times New Roman"/>
          <w:color w:val="000000"/>
          <w:sz w:val="24"/>
          <w:szCs w:val="24"/>
        </w:rPr>
        <w:t>Для организации оказания комплекса услуг, сервисов и мер поддержки для субъектов малого и среднего предпринимательства, а также физических лиц, желающих открыть собственное дело</w:t>
      </w:r>
      <w:r w:rsidRPr="00E06041">
        <w:rPr>
          <w:rFonts w:ascii="Times New Roman" w:hAnsi="Times New Roman"/>
          <w:sz w:val="24"/>
          <w:szCs w:val="24"/>
        </w:rPr>
        <w:t xml:space="preserve"> </w:t>
      </w:r>
      <w:r w:rsidRPr="00E06041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E06041">
        <w:rPr>
          <w:rFonts w:ascii="Times New Roman" w:hAnsi="Times New Roman"/>
          <w:sz w:val="24"/>
          <w:szCs w:val="24"/>
        </w:rPr>
        <w:t>ри методической поддержке АНО «Агентство по развитию кластерной политики и предпринимательства Нижегородской области» (далее – АНО «АРКПП НО»</w:t>
      </w:r>
      <w:r>
        <w:rPr>
          <w:rFonts w:ascii="Times New Roman" w:hAnsi="Times New Roman"/>
          <w:sz w:val="24"/>
          <w:szCs w:val="24"/>
        </w:rPr>
        <w:t>)</w:t>
      </w:r>
      <w:r w:rsidRPr="00E06041">
        <w:rPr>
          <w:rFonts w:ascii="Times New Roman" w:hAnsi="Times New Roman"/>
          <w:sz w:val="24"/>
          <w:szCs w:val="24"/>
        </w:rPr>
        <w:t xml:space="preserve"> </w:t>
      </w:r>
      <w:r w:rsidRPr="00E06041">
        <w:rPr>
          <w:rFonts w:ascii="Times New Roman" w:eastAsiaTheme="minorHAnsi" w:hAnsi="Times New Roman"/>
          <w:sz w:val="24"/>
          <w:szCs w:val="24"/>
          <w:lang w:eastAsia="en-US"/>
        </w:rPr>
        <w:t>на базе АНО «</w:t>
      </w:r>
      <w:proofErr w:type="spellStart"/>
      <w:r w:rsidRPr="00E06041">
        <w:rPr>
          <w:rFonts w:ascii="Times New Roman" w:eastAsiaTheme="minorHAnsi" w:hAnsi="Times New Roman"/>
          <w:sz w:val="24"/>
          <w:szCs w:val="24"/>
          <w:lang w:eastAsia="en-US"/>
        </w:rPr>
        <w:t>Бизнесцентр</w:t>
      </w:r>
      <w:proofErr w:type="spellEnd"/>
      <w:r w:rsidRPr="00E06041">
        <w:rPr>
          <w:rFonts w:ascii="Times New Roman" w:eastAsiaTheme="minorHAnsi" w:hAnsi="Times New Roman"/>
          <w:sz w:val="24"/>
          <w:szCs w:val="24"/>
          <w:lang w:eastAsia="en-US"/>
        </w:rPr>
        <w:t xml:space="preserve">» в конце 2021 года </w:t>
      </w:r>
      <w:r w:rsidR="00A276BB">
        <w:rPr>
          <w:rFonts w:ascii="Times New Roman" w:eastAsiaTheme="minorHAnsi" w:hAnsi="Times New Roman"/>
          <w:sz w:val="24"/>
          <w:szCs w:val="24"/>
          <w:lang w:eastAsia="en-US"/>
        </w:rPr>
        <w:t xml:space="preserve">состоялось </w:t>
      </w:r>
      <w:r w:rsidRPr="00E06041">
        <w:rPr>
          <w:rFonts w:ascii="Times New Roman" w:eastAsiaTheme="minorHAnsi" w:hAnsi="Times New Roman"/>
          <w:sz w:val="24"/>
          <w:szCs w:val="24"/>
          <w:lang w:eastAsia="en-US"/>
        </w:rPr>
        <w:t xml:space="preserve">открытие </w:t>
      </w:r>
      <w:r w:rsidR="00A276BB">
        <w:rPr>
          <w:rFonts w:ascii="Times New Roman" w:eastAsiaTheme="minorHAnsi" w:hAnsi="Times New Roman"/>
          <w:sz w:val="24"/>
          <w:szCs w:val="24"/>
          <w:lang w:eastAsia="en-US"/>
        </w:rPr>
        <w:t xml:space="preserve">2-х </w:t>
      </w:r>
      <w:r w:rsidR="00A276BB">
        <w:rPr>
          <w:rFonts w:ascii="Times New Roman" w:hAnsi="Times New Roman"/>
          <w:color w:val="000000"/>
          <w:sz w:val="24"/>
          <w:szCs w:val="24"/>
        </w:rPr>
        <w:t>окон центра «Мой бизнес», которые</w:t>
      </w:r>
      <w:r w:rsidR="00A66B8B">
        <w:rPr>
          <w:rFonts w:ascii="Times New Roman" w:hAnsi="Times New Roman"/>
          <w:color w:val="000000"/>
          <w:sz w:val="24"/>
          <w:szCs w:val="24"/>
        </w:rPr>
        <w:t xml:space="preserve"> э</w:t>
      </w:r>
      <w:r w:rsidR="00FD5813">
        <w:rPr>
          <w:rFonts w:ascii="Times New Roman" w:hAnsi="Times New Roman"/>
          <w:color w:val="000000"/>
          <w:sz w:val="24"/>
          <w:szCs w:val="24"/>
        </w:rPr>
        <w:t>ф</w:t>
      </w:r>
      <w:r w:rsidR="00A66B8B">
        <w:rPr>
          <w:rFonts w:ascii="Times New Roman" w:hAnsi="Times New Roman"/>
          <w:color w:val="000000"/>
          <w:sz w:val="24"/>
          <w:szCs w:val="24"/>
        </w:rPr>
        <w:t>фективно функционируют.</w:t>
      </w:r>
      <w:proofErr w:type="gramEnd"/>
    </w:p>
    <w:p w:rsidR="004D5D78" w:rsidRDefault="005E4804" w:rsidP="0037196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Муниципальная программа разработана н</w:t>
      </w:r>
      <w:r w:rsidR="00612BDD" w:rsidRPr="00E06041">
        <w:rPr>
          <w:rFonts w:ascii="Times New Roman" w:hAnsi="Times New Roman"/>
          <w:sz w:val="24"/>
          <w:szCs w:val="24"/>
        </w:rPr>
        <w:t>а основе целенаправленной работы по созданию благоприятных условий для развития малого и среднего предпринимательства путем оказания в рамках комплексной и адресной поддержки в информационном, образовательном, консультационном, финансовом</w:t>
      </w:r>
      <w:r w:rsidR="0037196E">
        <w:rPr>
          <w:rFonts w:ascii="Times New Roman" w:hAnsi="Times New Roman"/>
          <w:sz w:val="24"/>
          <w:szCs w:val="24"/>
        </w:rPr>
        <w:t>,</w:t>
      </w:r>
      <w:r w:rsidR="00612BDD" w:rsidRPr="00E06041">
        <w:rPr>
          <w:rFonts w:ascii="Times New Roman" w:hAnsi="Times New Roman"/>
          <w:sz w:val="24"/>
          <w:szCs w:val="24"/>
        </w:rPr>
        <w:t xml:space="preserve"> </w:t>
      </w:r>
      <w:r w:rsidR="0037196E" w:rsidRPr="00E06041">
        <w:rPr>
          <w:rFonts w:ascii="Times New Roman" w:hAnsi="Times New Roman"/>
          <w:sz w:val="24"/>
          <w:szCs w:val="24"/>
        </w:rPr>
        <w:t>имущественном</w:t>
      </w:r>
      <w:r w:rsidR="0037196E" w:rsidRPr="00586BC4">
        <w:rPr>
          <w:rFonts w:ascii="Times New Roman" w:hAnsi="Times New Roman"/>
          <w:sz w:val="24"/>
          <w:szCs w:val="24"/>
        </w:rPr>
        <w:t xml:space="preserve"> </w:t>
      </w:r>
      <w:r w:rsidR="00612BDD" w:rsidRPr="00E06041">
        <w:rPr>
          <w:rFonts w:ascii="Times New Roman" w:hAnsi="Times New Roman"/>
          <w:sz w:val="24"/>
          <w:szCs w:val="24"/>
        </w:rPr>
        <w:t>направлениях,</w:t>
      </w:r>
      <w:r>
        <w:rPr>
          <w:rFonts w:ascii="Times New Roman" w:hAnsi="Times New Roman"/>
          <w:sz w:val="24"/>
          <w:szCs w:val="24"/>
        </w:rPr>
        <w:t xml:space="preserve"> </w:t>
      </w:r>
      <w:r w:rsidR="00612BDD" w:rsidRPr="00586BC4">
        <w:rPr>
          <w:rFonts w:ascii="Times New Roman" w:hAnsi="Times New Roman"/>
          <w:sz w:val="24"/>
          <w:szCs w:val="24"/>
        </w:rPr>
        <w:t>предоставлени</w:t>
      </w:r>
      <w:r w:rsidR="00612BDD">
        <w:rPr>
          <w:rFonts w:ascii="Times New Roman" w:hAnsi="Times New Roman"/>
          <w:sz w:val="24"/>
          <w:szCs w:val="24"/>
        </w:rPr>
        <w:t>и</w:t>
      </w:r>
      <w:r w:rsidR="00612BDD" w:rsidRPr="00586BC4">
        <w:rPr>
          <w:rFonts w:ascii="Times New Roman" w:hAnsi="Times New Roman"/>
          <w:sz w:val="24"/>
          <w:szCs w:val="24"/>
        </w:rPr>
        <w:t xml:space="preserve"> спектра деловых услуг, а также оказани</w:t>
      </w:r>
      <w:r w:rsidR="00612BDD">
        <w:rPr>
          <w:rFonts w:ascii="Times New Roman" w:hAnsi="Times New Roman"/>
          <w:sz w:val="24"/>
          <w:szCs w:val="24"/>
        </w:rPr>
        <w:t>и</w:t>
      </w:r>
      <w:r w:rsidR="00612BDD" w:rsidRPr="00586BC4">
        <w:rPr>
          <w:rFonts w:ascii="Times New Roman" w:hAnsi="Times New Roman"/>
          <w:sz w:val="24"/>
          <w:szCs w:val="24"/>
        </w:rPr>
        <w:t xml:space="preserve"> поддержки в других аспектах, в которых имеется </w:t>
      </w:r>
      <w:r w:rsidR="00612BDD">
        <w:rPr>
          <w:rFonts w:ascii="Times New Roman" w:hAnsi="Times New Roman"/>
          <w:sz w:val="24"/>
          <w:szCs w:val="24"/>
        </w:rPr>
        <w:t xml:space="preserve">потребность </w:t>
      </w:r>
      <w:r w:rsidR="00820E54">
        <w:rPr>
          <w:rFonts w:ascii="Times New Roman" w:hAnsi="Times New Roman"/>
          <w:sz w:val="24"/>
          <w:szCs w:val="24"/>
        </w:rPr>
        <w:t xml:space="preserve">предпринимательского сообщества в рамках компетенции органов местного </w:t>
      </w:r>
      <w:r w:rsidR="00A66B8B">
        <w:rPr>
          <w:rFonts w:ascii="Times New Roman" w:hAnsi="Times New Roman"/>
          <w:sz w:val="24"/>
          <w:szCs w:val="24"/>
        </w:rPr>
        <w:t>с</w:t>
      </w:r>
      <w:r w:rsidR="00820E54">
        <w:rPr>
          <w:rFonts w:ascii="Times New Roman" w:hAnsi="Times New Roman"/>
          <w:sz w:val="24"/>
          <w:szCs w:val="24"/>
        </w:rPr>
        <w:t>амоуправления.</w:t>
      </w:r>
      <w:r w:rsidR="00612BDD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612BDD" w:rsidRPr="00586BC4" w:rsidRDefault="005E4804" w:rsidP="0037196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</w:t>
      </w:r>
      <w:r w:rsidR="00612BDD">
        <w:rPr>
          <w:rFonts w:ascii="Times New Roman" w:hAnsi="Times New Roman"/>
          <w:sz w:val="24"/>
          <w:szCs w:val="24"/>
        </w:rPr>
        <w:t>рограмма</w:t>
      </w:r>
      <w:r w:rsidR="00612BDD" w:rsidRPr="00586BC4">
        <w:rPr>
          <w:rFonts w:ascii="Times New Roman" w:hAnsi="Times New Roman"/>
          <w:sz w:val="24"/>
          <w:szCs w:val="24"/>
        </w:rPr>
        <w:t xml:space="preserve"> </w:t>
      </w:r>
      <w:r w:rsidR="004D5D78">
        <w:rPr>
          <w:rFonts w:ascii="Times New Roman" w:hAnsi="Times New Roman"/>
          <w:sz w:val="24"/>
          <w:szCs w:val="24"/>
        </w:rPr>
        <w:t>помогает</w:t>
      </w:r>
      <w:r w:rsidR="00612BDD" w:rsidRPr="00586BC4">
        <w:rPr>
          <w:rFonts w:ascii="Times New Roman" w:hAnsi="Times New Roman"/>
          <w:sz w:val="24"/>
          <w:szCs w:val="24"/>
        </w:rPr>
        <w:t xml:space="preserve"> объединит</w:t>
      </w:r>
      <w:r w:rsidR="004D5D78">
        <w:rPr>
          <w:rFonts w:ascii="Times New Roman" w:hAnsi="Times New Roman"/>
          <w:sz w:val="24"/>
          <w:szCs w:val="24"/>
        </w:rPr>
        <w:t>ь и оптимизировать усилия органа</w:t>
      </w:r>
      <w:r w:rsidR="00612BDD" w:rsidRPr="00586BC4">
        <w:rPr>
          <w:rFonts w:ascii="Times New Roman" w:hAnsi="Times New Roman"/>
          <w:sz w:val="24"/>
          <w:szCs w:val="24"/>
        </w:rPr>
        <w:t xml:space="preserve"> местного самоуправления</w:t>
      </w:r>
      <w:r w:rsidR="00612BDD">
        <w:rPr>
          <w:rFonts w:ascii="Times New Roman" w:hAnsi="Times New Roman"/>
          <w:sz w:val="24"/>
          <w:szCs w:val="24"/>
        </w:rPr>
        <w:t xml:space="preserve">, </w:t>
      </w:r>
      <w:r w:rsidR="00612BDD" w:rsidRPr="00586BC4">
        <w:rPr>
          <w:rFonts w:ascii="Times New Roman" w:hAnsi="Times New Roman"/>
          <w:sz w:val="24"/>
          <w:szCs w:val="24"/>
        </w:rPr>
        <w:t>негосударственных организаций</w:t>
      </w:r>
      <w:r w:rsidR="00612BDD">
        <w:rPr>
          <w:rFonts w:ascii="Times New Roman" w:hAnsi="Times New Roman"/>
          <w:sz w:val="24"/>
          <w:szCs w:val="24"/>
        </w:rPr>
        <w:t xml:space="preserve">,  предпринимательского сообщества </w:t>
      </w:r>
      <w:r w:rsidR="00612BDD" w:rsidRPr="00586BC4">
        <w:rPr>
          <w:rFonts w:ascii="Times New Roman" w:hAnsi="Times New Roman"/>
          <w:sz w:val="24"/>
          <w:szCs w:val="24"/>
        </w:rPr>
        <w:t xml:space="preserve"> для достижения намеченных целей</w:t>
      </w:r>
      <w:r w:rsidR="004D5D78">
        <w:rPr>
          <w:rFonts w:ascii="Times New Roman" w:hAnsi="Times New Roman"/>
          <w:sz w:val="24"/>
          <w:szCs w:val="24"/>
        </w:rPr>
        <w:t xml:space="preserve"> и задач</w:t>
      </w:r>
      <w:r w:rsidR="00612BDD" w:rsidRPr="00586BC4">
        <w:rPr>
          <w:rFonts w:ascii="Times New Roman" w:hAnsi="Times New Roman"/>
          <w:sz w:val="24"/>
          <w:szCs w:val="24"/>
        </w:rPr>
        <w:t>.</w:t>
      </w:r>
    </w:p>
    <w:p w:rsidR="00612BDD" w:rsidRDefault="00612BDD" w:rsidP="00612BDD">
      <w:pPr>
        <w:pStyle w:val="a3"/>
        <w:ind w:left="-567" w:firstLine="567"/>
        <w:jc w:val="both"/>
        <w:rPr>
          <w:b/>
        </w:rPr>
      </w:pPr>
    </w:p>
    <w:p w:rsidR="00612BDD" w:rsidRDefault="00612BDD" w:rsidP="008C7EF3">
      <w:pPr>
        <w:pStyle w:val="a3"/>
        <w:tabs>
          <w:tab w:val="left" w:pos="284"/>
          <w:tab w:val="left" w:pos="851"/>
        </w:tabs>
        <w:jc w:val="center"/>
        <w:rPr>
          <w:b/>
          <w:color w:val="auto"/>
        </w:rPr>
      </w:pPr>
      <w:r w:rsidRPr="00BE326F">
        <w:rPr>
          <w:b/>
          <w:color w:val="auto"/>
        </w:rPr>
        <w:t>2.2.Описание основных целей и задач муниципальной программы.</w:t>
      </w:r>
    </w:p>
    <w:p w:rsidR="00E863FB" w:rsidRPr="001C3C3E" w:rsidRDefault="00E863FB" w:rsidP="008C7EF3">
      <w:pPr>
        <w:pStyle w:val="a3"/>
        <w:tabs>
          <w:tab w:val="left" w:pos="284"/>
          <w:tab w:val="left" w:pos="851"/>
        </w:tabs>
        <w:jc w:val="center"/>
        <w:rPr>
          <w:b/>
          <w:color w:val="auto"/>
        </w:rPr>
      </w:pPr>
    </w:p>
    <w:p w:rsidR="001276CE" w:rsidRPr="00E863FB" w:rsidRDefault="00632F12" w:rsidP="00632F12">
      <w:pPr>
        <w:pStyle w:val="a3"/>
        <w:spacing w:line="276" w:lineRule="auto"/>
        <w:ind w:firstLine="426"/>
        <w:jc w:val="both"/>
      </w:pPr>
      <w:r w:rsidRPr="00632F12">
        <w:t xml:space="preserve">Для поддержания достигнутого уровня и дальнейшего осуществления комплекса мер, направленных на </w:t>
      </w:r>
      <w:r w:rsidRPr="00632F12">
        <w:rPr>
          <w:rFonts w:eastAsiaTheme="minorHAnsi"/>
          <w:lang w:eastAsia="en-US"/>
        </w:rPr>
        <w:t>содействие развитию малого и среднего предпринимательства</w:t>
      </w:r>
      <w:r w:rsidR="00957118" w:rsidRPr="00957118">
        <w:t xml:space="preserve"> </w:t>
      </w:r>
      <w:r w:rsidR="00957118" w:rsidRPr="00632F12">
        <w:t>в рамках полномочий Большемурашкинского муниципального</w:t>
      </w:r>
      <w:r w:rsidR="00957118" w:rsidRPr="00E863FB">
        <w:t xml:space="preserve"> округа</w:t>
      </w:r>
      <w:r w:rsidRPr="00632F12">
        <w:t xml:space="preserve">, реализацию предпринимательского ресурса в округе </w:t>
      </w:r>
      <w:r w:rsidR="000A4ADF" w:rsidRPr="00E863FB">
        <w:rPr>
          <w:b/>
        </w:rPr>
        <w:t>целью</w:t>
      </w:r>
      <w:r w:rsidR="000A4ADF" w:rsidRPr="00E863FB">
        <w:t xml:space="preserve"> муниципальной программы является:</w:t>
      </w:r>
      <w:r w:rsidR="001F06BE" w:rsidRPr="00E863FB">
        <w:t xml:space="preserve"> </w:t>
      </w:r>
    </w:p>
    <w:p w:rsidR="001F06BE" w:rsidRPr="00E863FB" w:rsidRDefault="00E863FB" w:rsidP="00E863FB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863FB">
        <w:rPr>
          <w:rFonts w:ascii="Times New Roman" w:hAnsi="Times New Roman"/>
          <w:sz w:val="24"/>
          <w:szCs w:val="24"/>
        </w:rPr>
        <w:t xml:space="preserve">- </w:t>
      </w:r>
      <w:r w:rsidR="00D2727A">
        <w:rPr>
          <w:rFonts w:ascii="Times New Roman" w:hAnsi="Times New Roman"/>
          <w:sz w:val="24"/>
          <w:szCs w:val="24"/>
        </w:rPr>
        <w:t xml:space="preserve"> Создание условий для</w:t>
      </w:r>
      <w:r w:rsidR="001F06BE" w:rsidRPr="00E863FB">
        <w:rPr>
          <w:rFonts w:ascii="Times New Roman" w:hAnsi="Times New Roman"/>
          <w:sz w:val="24"/>
          <w:szCs w:val="24"/>
        </w:rPr>
        <w:t xml:space="preserve"> информационной, консультационной, финансовой, имущественной и иной поддержки </w:t>
      </w:r>
      <w:r w:rsidR="002818B6">
        <w:rPr>
          <w:rFonts w:ascii="Times New Roman" w:hAnsi="Times New Roman"/>
          <w:sz w:val="24"/>
          <w:szCs w:val="24"/>
        </w:rPr>
        <w:t xml:space="preserve">субъектов </w:t>
      </w:r>
      <w:r w:rsidR="001F06BE" w:rsidRPr="00E863FB">
        <w:rPr>
          <w:rFonts w:ascii="Times New Roman" w:hAnsi="Times New Roman"/>
          <w:sz w:val="24"/>
          <w:szCs w:val="24"/>
        </w:rPr>
        <w:t>малого и среднего предпринимательства.</w:t>
      </w:r>
    </w:p>
    <w:p w:rsidR="00A23D09" w:rsidRPr="00CC4043" w:rsidRDefault="003C5D4F" w:rsidP="003C5D4F">
      <w:pPr>
        <w:pStyle w:val="a3"/>
        <w:spacing w:line="276" w:lineRule="auto"/>
        <w:ind w:firstLine="426"/>
        <w:jc w:val="both"/>
      </w:pPr>
      <w:r>
        <w:t xml:space="preserve">Достижение цели муниципальной программы, обеспечения результатов её </w:t>
      </w:r>
      <w:r w:rsidRPr="00CC4043">
        <w:t xml:space="preserve">реализации, а также ориентируясь на объективные потребности малого и среднего предпринимательства, </w:t>
      </w:r>
      <w:proofErr w:type="spellStart"/>
      <w:r w:rsidRPr="00CC4043">
        <w:lastRenderedPageBreak/>
        <w:t>самозанятых</w:t>
      </w:r>
      <w:proofErr w:type="spellEnd"/>
      <w:r w:rsidRPr="00CC4043">
        <w:t xml:space="preserve"> граждан Большемурашкинского муниципального округа </w:t>
      </w:r>
      <w:r w:rsidR="000074B9" w:rsidRPr="00CC4043">
        <w:t>целесообразно путём</w:t>
      </w:r>
      <w:r w:rsidR="00612BDD" w:rsidRPr="00CC4043">
        <w:t xml:space="preserve"> решения следующих </w:t>
      </w:r>
      <w:r w:rsidRPr="00CC4043">
        <w:t xml:space="preserve">основных </w:t>
      </w:r>
      <w:r w:rsidR="00612BDD" w:rsidRPr="00CC4043">
        <w:t>задач:</w:t>
      </w:r>
    </w:p>
    <w:p w:rsidR="00612BDD" w:rsidRPr="00CC4043" w:rsidRDefault="00612BDD" w:rsidP="00E863FB">
      <w:pPr>
        <w:pStyle w:val="a3"/>
        <w:spacing w:line="276" w:lineRule="auto"/>
        <w:ind w:firstLine="426"/>
        <w:jc w:val="both"/>
        <w:rPr>
          <w:color w:val="auto"/>
        </w:rPr>
      </w:pPr>
      <w:r w:rsidRPr="00CC4043">
        <w:t xml:space="preserve">- </w:t>
      </w:r>
      <w:r w:rsidR="00670EB2" w:rsidRPr="00CC4043">
        <w:rPr>
          <w:color w:val="auto"/>
        </w:rPr>
        <w:t xml:space="preserve">Организация </w:t>
      </w:r>
      <w:r w:rsidRPr="00CC4043">
        <w:rPr>
          <w:color w:val="auto"/>
        </w:rPr>
        <w:t>деятельности инфраструктуры поддержки субъектов малого и среднего предпринимательства в округе.</w:t>
      </w:r>
    </w:p>
    <w:p w:rsidR="00364192" w:rsidRPr="00CC4043" w:rsidRDefault="00364192" w:rsidP="00364192">
      <w:pPr>
        <w:pStyle w:val="a3"/>
        <w:spacing w:line="276" w:lineRule="auto"/>
        <w:ind w:firstLine="426"/>
        <w:jc w:val="both"/>
        <w:rPr>
          <w:color w:val="auto"/>
        </w:rPr>
      </w:pPr>
      <w:r w:rsidRPr="00CC4043">
        <w:t xml:space="preserve">- Оптимизация системы муниципальной поддержки субъектов </w:t>
      </w:r>
      <w:r w:rsidRPr="00CC4043">
        <w:rPr>
          <w:color w:val="auto"/>
        </w:rPr>
        <w:t>малого и среднего предпринимательства.</w:t>
      </w:r>
    </w:p>
    <w:p w:rsidR="00C64015" w:rsidRDefault="003F41B8" w:rsidP="00C64015">
      <w:pPr>
        <w:pStyle w:val="ConsPlusNormal"/>
        <w:widowControl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043">
        <w:rPr>
          <w:rFonts w:ascii="Times New Roman" w:hAnsi="Times New Roman" w:cs="Times New Roman"/>
          <w:sz w:val="24"/>
          <w:szCs w:val="24"/>
        </w:rPr>
        <w:t>-</w:t>
      </w:r>
      <w:r w:rsidR="00D2727A">
        <w:rPr>
          <w:rFonts w:ascii="Times New Roman" w:hAnsi="Times New Roman" w:cs="Times New Roman"/>
          <w:sz w:val="24"/>
          <w:szCs w:val="24"/>
        </w:rPr>
        <w:t xml:space="preserve"> </w:t>
      </w:r>
      <w:r w:rsidRPr="00CC4043">
        <w:rPr>
          <w:rFonts w:ascii="Times New Roman" w:hAnsi="Times New Roman" w:cs="Times New Roman"/>
          <w:sz w:val="24"/>
          <w:szCs w:val="24"/>
        </w:rPr>
        <w:t xml:space="preserve">Содействие </w:t>
      </w:r>
      <w:r w:rsidR="00D2727A">
        <w:rPr>
          <w:rFonts w:ascii="Times New Roman" w:hAnsi="Times New Roman" w:cs="Times New Roman"/>
          <w:sz w:val="24"/>
          <w:szCs w:val="24"/>
        </w:rPr>
        <w:t>осуществлению</w:t>
      </w:r>
      <w:r w:rsidRPr="00CC4043">
        <w:rPr>
          <w:rFonts w:ascii="Times New Roman" w:hAnsi="Times New Roman" w:cs="Times New Roman"/>
          <w:sz w:val="24"/>
          <w:szCs w:val="24"/>
        </w:rPr>
        <w:t xml:space="preserve"> финансовой</w:t>
      </w:r>
      <w:r w:rsidR="00705601">
        <w:rPr>
          <w:rFonts w:ascii="Times New Roman" w:hAnsi="Times New Roman" w:cs="Times New Roman"/>
          <w:sz w:val="24"/>
          <w:szCs w:val="24"/>
        </w:rPr>
        <w:t>, имущественной</w:t>
      </w:r>
      <w:r w:rsidRPr="00CC4043">
        <w:rPr>
          <w:rFonts w:ascii="Times New Roman" w:hAnsi="Times New Roman" w:cs="Times New Roman"/>
          <w:sz w:val="24"/>
          <w:szCs w:val="24"/>
        </w:rPr>
        <w:t xml:space="preserve"> и инвестиционной поддержки субъектов малого и среднего предпринимательства.</w:t>
      </w:r>
      <w:r w:rsidR="00C640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BDD" w:rsidRPr="00CC4043" w:rsidRDefault="00612BDD" w:rsidP="00C64015">
      <w:pPr>
        <w:pStyle w:val="ConsPlusNormal"/>
        <w:widowControl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043">
        <w:rPr>
          <w:rFonts w:ascii="Times New Roman" w:hAnsi="Times New Roman" w:cs="Times New Roman"/>
          <w:sz w:val="24"/>
          <w:szCs w:val="24"/>
        </w:rPr>
        <w:t xml:space="preserve">- </w:t>
      </w:r>
      <w:r w:rsidR="00D2727A">
        <w:rPr>
          <w:rFonts w:ascii="Times New Roman" w:hAnsi="Times New Roman" w:cs="Times New Roman"/>
          <w:sz w:val="24"/>
          <w:szCs w:val="24"/>
        </w:rPr>
        <w:t>Обеспечение</w:t>
      </w:r>
      <w:r w:rsidRPr="00CC4043">
        <w:rPr>
          <w:rFonts w:ascii="Times New Roman" w:hAnsi="Times New Roman" w:cs="Times New Roman"/>
          <w:sz w:val="24"/>
          <w:szCs w:val="24"/>
        </w:rPr>
        <w:t xml:space="preserve"> </w:t>
      </w:r>
      <w:r w:rsidR="00B47379">
        <w:rPr>
          <w:rFonts w:ascii="Times New Roman" w:hAnsi="Times New Roman" w:cs="Times New Roman"/>
          <w:sz w:val="24"/>
          <w:szCs w:val="24"/>
        </w:rPr>
        <w:t xml:space="preserve">условий для </w:t>
      </w:r>
      <w:r w:rsidRPr="00CC4043">
        <w:rPr>
          <w:rFonts w:ascii="Times New Roman" w:hAnsi="Times New Roman" w:cs="Times New Roman"/>
          <w:sz w:val="24"/>
          <w:szCs w:val="24"/>
        </w:rPr>
        <w:t>консультационно</w:t>
      </w:r>
      <w:r w:rsidR="00D2727A">
        <w:rPr>
          <w:rFonts w:ascii="Times New Roman" w:hAnsi="Times New Roman" w:cs="Times New Roman"/>
          <w:sz w:val="24"/>
          <w:szCs w:val="24"/>
        </w:rPr>
        <w:t>го</w:t>
      </w:r>
      <w:r w:rsidRPr="00CC4043">
        <w:rPr>
          <w:rFonts w:ascii="Times New Roman" w:hAnsi="Times New Roman" w:cs="Times New Roman"/>
          <w:sz w:val="24"/>
          <w:szCs w:val="24"/>
        </w:rPr>
        <w:t xml:space="preserve"> </w:t>
      </w:r>
      <w:r w:rsidR="006B2679" w:rsidRPr="00CC4043">
        <w:rPr>
          <w:rFonts w:ascii="Times New Roman" w:hAnsi="Times New Roman" w:cs="Times New Roman"/>
          <w:sz w:val="24"/>
          <w:szCs w:val="24"/>
        </w:rPr>
        <w:t xml:space="preserve">и </w:t>
      </w:r>
      <w:r w:rsidRPr="00CC4043">
        <w:rPr>
          <w:rFonts w:ascii="Times New Roman" w:hAnsi="Times New Roman" w:cs="Times New Roman"/>
          <w:sz w:val="24"/>
          <w:szCs w:val="24"/>
        </w:rPr>
        <w:t>информационного взаимодействия между органами местного самоуправления, представителями малого и среднего бизнеса, организациями инфраструктуры поддержки малого</w:t>
      </w:r>
      <w:r w:rsidR="006B2679" w:rsidRPr="00CC4043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</w:t>
      </w:r>
      <w:r w:rsidRPr="00CC4043">
        <w:rPr>
          <w:rFonts w:ascii="Times New Roman" w:hAnsi="Times New Roman" w:cs="Times New Roman"/>
          <w:sz w:val="24"/>
          <w:szCs w:val="24"/>
        </w:rPr>
        <w:t>.</w:t>
      </w:r>
    </w:p>
    <w:p w:rsidR="003F41B8" w:rsidRDefault="003F41B8" w:rsidP="002735F6">
      <w:pPr>
        <w:pStyle w:val="a3"/>
        <w:spacing w:line="276" w:lineRule="auto"/>
        <w:ind w:firstLine="426"/>
        <w:jc w:val="both"/>
      </w:pPr>
      <w:proofErr w:type="gramStart"/>
      <w:r w:rsidRPr="00CC4043">
        <w:t>Контроль за</w:t>
      </w:r>
      <w:proofErr w:type="gramEnd"/>
      <w:r w:rsidRPr="00CC4043">
        <w:t xml:space="preserve"> реализацией</w:t>
      </w:r>
      <w:r w:rsidR="00C64015">
        <w:t xml:space="preserve"> муниципальной п</w:t>
      </w:r>
      <w:r w:rsidRPr="00CC4043">
        <w:t>рограммы осуществляет Комитет по управлению экономикой администрации</w:t>
      </w:r>
      <w:r>
        <w:t xml:space="preserve"> Большемурашкинского муниципального округа.</w:t>
      </w:r>
    </w:p>
    <w:p w:rsidR="00CC6341" w:rsidRDefault="00CC6341" w:rsidP="00CC6341">
      <w:pPr>
        <w:pStyle w:val="a3"/>
        <w:tabs>
          <w:tab w:val="left" w:pos="284"/>
          <w:tab w:val="left" w:pos="851"/>
        </w:tabs>
        <w:jc w:val="both"/>
        <w:rPr>
          <w:color w:val="auto"/>
        </w:rPr>
      </w:pPr>
    </w:p>
    <w:p w:rsidR="00EE1BCB" w:rsidRDefault="00CC6341" w:rsidP="00EE1BCB">
      <w:pPr>
        <w:pStyle w:val="a3"/>
        <w:tabs>
          <w:tab w:val="left" w:pos="284"/>
          <w:tab w:val="left" w:pos="851"/>
        </w:tabs>
        <w:jc w:val="center"/>
        <w:rPr>
          <w:b/>
          <w:color w:val="auto"/>
        </w:rPr>
      </w:pPr>
      <w:r w:rsidRPr="00CC6341">
        <w:rPr>
          <w:b/>
          <w:color w:val="auto"/>
        </w:rPr>
        <w:t>2.3.Сроки и этапы реализации муниципальной программы.</w:t>
      </w:r>
    </w:p>
    <w:p w:rsidR="00EE1BCB" w:rsidRDefault="00EE1BCB" w:rsidP="00EE1BCB">
      <w:pPr>
        <w:pStyle w:val="a3"/>
        <w:tabs>
          <w:tab w:val="left" w:pos="284"/>
          <w:tab w:val="left" w:pos="851"/>
        </w:tabs>
        <w:jc w:val="center"/>
        <w:rPr>
          <w:b/>
          <w:color w:val="auto"/>
        </w:rPr>
      </w:pPr>
    </w:p>
    <w:p w:rsidR="00EE213E" w:rsidRPr="00EE1BCB" w:rsidRDefault="00612BDD" w:rsidP="00EE1BCB">
      <w:pPr>
        <w:pStyle w:val="a3"/>
        <w:tabs>
          <w:tab w:val="left" w:pos="284"/>
          <w:tab w:val="left" w:pos="851"/>
        </w:tabs>
        <w:ind w:firstLine="426"/>
        <w:jc w:val="both"/>
        <w:rPr>
          <w:b/>
          <w:color w:val="auto"/>
        </w:rPr>
      </w:pPr>
      <w:r w:rsidRPr="00506D40">
        <w:rPr>
          <w:rFonts w:eastAsiaTheme="minorHAnsi"/>
          <w:lang w:eastAsia="en-US"/>
        </w:rPr>
        <w:t xml:space="preserve">Сроки реализации </w:t>
      </w:r>
      <w:r w:rsidR="00EE213E">
        <w:rPr>
          <w:rFonts w:eastAsiaTheme="minorHAnsi"/>
          <w:lang w:eastAsia="en-US"/>
        </w:rPr>
        <w:t>муниципальной п</w:t>
      </w:r>
      <w:r w:rsidRPr="00506D40">
        <w:rPr>
          <w:rFonts w:eastAsiaTheme="minorHAnsi"/>
          <w:lang w:eastAsia="en-US"/>
        </w:rPr>
        <w:t xml:space="preserve">рограммы </w:t>
      </w:r>
      <w:r>
        <w:rPr>
          <w:rFonts w:eastAsiaTheme="minorHAnsi"/>
          <w:lang w:eastAsia="en-US"/>
        </w:rPr>
        <w:t>– 202</w:t>
      </w:r>
      <w:r w:rsidR="00EE213E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-</w:t>
      </w:r>
      <w:r w:rsidRPr="00506D40">
        <w:rPr>
          <w:rFonts w:eastAsiaTheme="minorHAnsi"/>
          <w:lang w:eastAsia="en-US"/>
        </w:rPr>
        <w:t>20</w:t>
      </w:r>
      <w:r>
        <w:rPr>
          <w:rFonts w:eastAsiaTheme="minorHAnsi"/>
          <w:lang w:eastAsia="en-US"/>
        </w:rPr>
        <w:t>2</w:t>
      </w:r>
      <w:r w:rsidR="00EE213E">
        <w:rPr>
          <w:rFonts w:eastAsiaTheme="minorHAnsi"/>
          <w:lang w:eastAsia="en-US"/>
        </w:rPr>
        <w:t>7</w:t>
      </w:r>
      <w:r w:rsidRPr="00506D40">
        <w:rPr>
          <w:rFonts w:eastAsiaTheme="minorHAnsi"/>
          <w:lang w:eastAsia="en-US"/>
        </w:rPr>
        <w:t xml:space="preserve"> годы. </w:t>
      </w:r>
    </w:p>
    <w:p w:rsidR="00612BDD" w:rsidRPr="00506D40" w:rsidRDefault="00612BDD" w:rsidP="00EE1BCB">
      <w:pPr>
        <w:spacing w:after="0" w:line="240" w:lineRule="auto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06D40">
        <w:rPr>
          <w:rFonts w:ascii="Times New Roman" w:eastAsiaTheme="minorHAnsi" w:hAnsi="Times New Roman"/>
          <w:sz w:val="24"/>
          <w:szCs w:val="24"/>
          <w:lang w:eastAsia="en-US"/>
        </w:rPr>
        <w:t>Программа реализуется в один этап.</w:t>
      </w:r>
    </w:p>
    <w:p w:rsidR="00612BDD" w:rsidRDefault="00612BDD" w:rsidP="00612BDD">
      <w:pPr>
        <w:spacing w:before="240" w:after="0" w:line="240" w:lineRule="auto"/>
        <w:ind w:left="-567"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EE213E" w:rsidRDefault="001C3C3E" w:rsidP="00EE213E">
      <w:pPr>
        <w:pStyle w:val="a3"/>
        <w:tabs>
          <w:tab w:val="left" w:pos="851"/>
        </w:tabs>
        <w:jc w:val="center"/>
        <w:rPr>
          <w:b/>
          <w:color w:val="auto"/>
        </w:rPr>
      </w:pPr>
      <w:r w:rsidRPr="003178F9">
        <w:rPr>
          <w:b/>
          <w:color w:val="auto"/>
        </w:rPr>
        <w:t>2.4.Целевые индикаторы, характеризующие выполнение целей</w:t>
      </w:r>
    </w:p>
    <w:p w:rsidR="001C3C3E" w:rsidRPr="003178F9" w:rsidRDefault="001C3C3E" w:rsidP="00EE213E">
      <w:pPr>
        <w:pStyle w:val="a3"/>
        <w:tabs>
          <w:tab w:val="left" w:pos="851"/>
        </w:tabs>
        <w:jc w:val="center"/>
        <w:rPr>
          <w:b/>
          <w:color w:val="auto"/>
        </w:rPr>
      </w:pPr>
      <w:r w:rsidRPr="003178F9">
        <w:rPr>
          <w:b/>
          <w:color w:val="auto"/>
        </w:rPr>
        <w:t xml:space="preserve"> и задач муниципальной программы.</w:t>
      </w:r>
    </w:p>
    <w:p w:rsidR="00612BDD" w:rsidRPr="003E78F0" w:rsidRDefault="000074B9" w:rsidP="00612BDD">
      <w:pPr>
        <w:spacing w:after="0" w:line="240" w:lineRule="auto"/>
        <w:ind w:left="-567"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</w:t>
      </w:r>
      <w:r w:rsidR="00612BD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ценка эффективности </w:t>
      </w:r>
      <w:r w:rsidR="009F20C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муниципальной п</w:t>
      </w:r>
      <w:r w:rsidR="00612BD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рограммы</w:t>
      </w:r>
      <w:r w:rsidR="009F20C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612BDD" w:rsidRDefault="00612BDD" w:rsidP="00612BDD">
      <w:pPr>
        <w:pStyle w:val="ConsPlusNormal"/>
        <w:ind w:left="-567"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12BDD" w:rsidRDefault="00612BDD" w:rsidP="000B2B50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эффективности выполнения </w:t>
      </w:r>
      <w:r w:rsidR="009F20CF">
        <w:rPr>
          <w:rFonts w:ascii="Times New Roman" w:hAnsi="Times New Roman" w:cs="Times New Roman"/>
          <w:sz w:val="24"/>
          <w:szCs w:val="24"/>
        </w:rPr>
        <w:t>муниципальной п</w:t>
      </w:r>
      <w:r>
        <w:rPr>
          <w:rFonts w:ascii="Times New Roman" w:hAnsi="Times New Roman" w:cs="Times New Roman"/>
          <w:sz w:val="24"/>
          <w:szCs w:val="24"/>
        </w:rPr>
        <w:t xml:space="preserve">рограммы проводится исходя из степени реализации основных мероприятий и достижения запланированных индикаторов и непосредственных результатов их реализации. При оценке достижения поставленной цели и решения задач планируется использовать индикаторы, характеризующие как общее развитие предпринимательства в муниципалитете, так и позволяющие оценить непосредственно реализацию мероприятий </w:t>
      </w:r>
      <w:r w:rsidR="009F20CF">
        <w:rPr>
          <w:rFonts w:ascii="Times New Roman" w:hAnsi="Times New Roman" w:cs="Times New Roman"/>
          <w:sz w:val="24"/>
          <w:szCs w:val="24"/>
        </w:rPr>
        <w:t>муниципальной п</w:t>
      </w:r>
      <w:r>
        <w:rPr>
          <w:rFonts w:ascii="Times New Roman" w:hAnsi="Times New Roman" w:cs="Times New Roman"/>
          <w:sz w:val="24"/>
          <w:szCs w:val="24"/>
        </w:rPr>
        <w:t>рограммы.</w:t>
      </w:r>
      <w:r w:rsidR="00031175" w:rsidRPr="00031175">
        <w:t xml:space="preserve"> </w:t>
      </w:r>
      <w:r w:rsidR="00031175">
        <w:rPr>
          <w:rFonts w:ascii="Times New Roman" w:hAnsi="Times New Roman" w:cs="Times New Roman"/>
          <w:sz w:val="24"/>
          <w:szCs w:val="24"/>
        </w:rPr>
        <w:t xml:space="preserve">Показатели оценки эффективности муниципальной </w:t>
      </w:r>
      <w:proofErr w:type="gramStart"/>
      <w:r w:rsidR="00031175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="00031175">
        <w:rPr>
          <w:rFonts w:ascii="Times New Roman" w:hAnsi="Times New Roman" w:cs="Times New Roman"/>
          <w:sz w:val="24"/>
          <w:szCs w:val="24"/>
        </w:rPr>
        <w:t xml:space="preserve"> в том числе ориентированы на Указ </w:t>
      </w:r>
      <w:r w:rsidR="00031175" w:rsidRPr="00031175">
        <w:rPr>
          <w:rFonts w:ascii="Times New Roman" w:hAnsi="Times New Roman" w:cs="Times New Roman"/>
          <w:sz w:val="24"/>
          <w:szCs w:val="24"/>
        </w:rPr>
        <w:t>Президента Р</w:t>
      </w:r>
      <w:r w:rsidR="00031175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031175" w:rsidRPr="00031175">
        <w:rPr>
          <w:rFonts w:ascii="Times New Roman" w:hAnsi="Times New Roman" w:cs="Times New Roman"/>
          <w:sz w:val="24"/>
          <w:szCs w:val="24"/>
        </w:rPr>
        <w:t>Ф</w:t>
      </w:r>
      <w:r w:rsidR="00031175">
        <w:rPr>
          <w:rFonts w:ascii="Times New Roman" w:hAnsi="Times New Roman" w:cs="Times New Roman"/>
          <w:sz w:val="24"/>
          <w:szCs w:val="24"/>
        </w:rPr>
        <w:t>едерации</w:t>
      </w:r>
      <w:r w:rsidR="00031175" w:rsidRPr="00031175">
        <w:rPr>
          <w:rFonts w:ascii="Times New Roman" w:hAnsi="Times New Roman" w:cs="Times New Roman"/>
          <w:sz w:val="24"/>
          <w:szCs w:val="24"/>
        </w:rPr>
        <w:t xml:space="preserve"> от 28.04.2008 </w:t>
      </w:r>
      <w:r w:rsidR="00031175">
        <w:rPr>
          <w:rFonts w:ascii="Times New Roman" w:hAnsi="Times New Roman" w:cs="Times New Roman"/>
          <w:sz w:val="24"/>
          <w:szCs w:val="24"/>
        </w:rPr>
        <w:t>№</w:t>
      </w:r>
      <w:r w:rsidR="00031175" w:rsidRPr="00031175">
        <w:rPr>
          <w:rFonts w:ascii="Times New Roman" w:hAnsi="Times New Roman" w:cs="Times New Roman"/>
          <w:sz w:val="24"/>
          <w:szCs w:val="24"/>
        </w:rPr>
        <w:t xml:space="preserve"> 607 </w:t>
      </w:r>
      <w:r w:rsidR="00031175">
        <w:rPr>
          <w:rFonts w:ascii="Times New Roman" w:hAnsi="Times New Roman" w:cs="Times New Roman"/>
          <w:sz w:val="24"/>
          <w:szCs w:val="24"/>
        </w:rPr>
        <w:t>«</w:t>
      </w:r>
      <w:r w:rsidR="00031175" w:rsidRPr="00031175">
        <w:rPr>
          <w:rFonts w:ascii="Times New Roman" w:hAnsi="Times New Roman" w:cs="Times New Roman"/>
          <w:sz w:val="24"/>
          <w:szCs w:val="24"/>
        </w:rPr>
        <w:t xml:space="preserve">Об оценке эффективности деятельности органов местного самоуправления муниципальных, городских </w:t>
      </w:r>
      <w:r w:rsidR="00031175">
        <w:rPr>
          <w:rFonts w:ascii="Times New Roman" w:hAnsi="Times New Roman" w:cs="Times New Roman"/>
          <w:sz w:val="24"/>
          <w:szCs w:val="24"/>
        </w:rPr>
        <w:t>округов и муниципальных районов».</w:t>
      </w:r>
    </w:p>
    <w:p w:rsidR="00E449B5" w:rsidRDefault="00E449B5" w:rsidP="000B2B50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реализации муниципальной программы определяется на основе сопоставления степени достижения целевых индикаторов и полноты использования запланированных объёмов финансирования.</w:t>
      </w:r>
    </w:p>
    <w:p w:rsidR="00612BDD" w:rsidRPr="000579BC" w:rsidRDefault="00612BDD" w:rsidP="000B2B50">
      <w:pPr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579BC">
        <w:rPr>
          <w:rFonts w:ascii="Times New Roman" w:eastAsiaTheme="minorHAnsi" w:hAnsi="Times New Roman"/>
          <w:sz w:val="24"/>
          <w:szCs w:val="24"/>
          <w:lang w:eastAsia="en-US"/>
        </w:rPr>
        <w:t xml:space="preserve">Индикаторы достижения цели и непосредственные результаты реализации </w:t>
      </w:r>
      <w:r w:rsidR="00031175">
        <w:rPr>
          <w:rFonts w:ascii="Times New Roman" w:eastAsiaTheme="minorHAnsi" w:hAnsi="Times New Roman"/>
          <w:sz w:val="24"/>
          <w:szCs w:val="24"/>
          <w:lang w:eastAsia="en-US"/>
        </w:rPr>
        <w:t xml:space="preserve">муниципальной программы </w:t>
      </w:r>
      <w:r w:rsidRPr="000579BC">
        <w:rPr>
          <w:rFonts w:ascii="Times New Roman" w:eastAsiaTheme="minorHAnsi" w:hAnsi="Times New Roman"/>
          <w:sz w:val="24"/>
          <w:szCs w:val="24"/>
          <w:lang w:eastAsia="en-US"/>
        </w:rPr>
        <w:t>по годам представлены в</w:t>
      </w:r>
      <w:r w:rsidR="00031175">
        <w:rPr>
          <w:rFonts w:ascii="Times New Roman" w:eastAsiaTheme="minorHAnsi" w:hAnsi="Times New Roman"/>
          <w:sz w:val="24"/>
          <w:szCs w:val="24"/>
          <w:lang w:eastAsia="en-US"/>
        </w:rPr>
        <w:t xml:space="preserve"> разделе </w:t>
      </w:r>
      <w:r w:rsidR="005F5B2C">
        <w:rPr>
          <w:rFonts w:ascii="Times New Roman" w:eastAsiaTheme="minorHAnsi" w:hAnsi="Times New Roman"/>
          <w:sz w:val="24"/>
          <w:szCs w:val="24"/>
          <w:lang w:eastAsia="en-US"/>
        </w:rPr>
        <w:t>1 (паспорт</w:t>
      </w:r>
      <w:r w:rsidR="00A05225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5F5B2C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="0003117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579BC">
        <w:rPr>
          <w:rFonts w:ascii="Times New Roman" w:eastAsiaTheme="minorHAnsi" w:hAnsi="Times New Roman"/>
          <w:sz w:val="24"/>
          <w:szCs w:val="24"/>
          <w:lang w:eastAsia="en-US"/>
        </w:rPr>
        <w:t xml:space="preserve">настоящей </w:t>
      </w:r>
      <w:r w:rsidR="00031175">
        <w:rPr>
          <w:rFonts w:ascii="Times New Roman" w:eastAsiaTheme="minorHAnsi" w:hAnsi="Times New Roman"/>
          <w:sz w:val="24"/>
          <w:szCs w:val="24"/>
          <w:lang w:eastAsia="en-US"/>
        </w:rPr>
        <w:t>муниципальной программы</w:t>
      </w:r>
      <w:r w:rsidRPr="000579B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612BDD" w:rsidRPr="000579BC" w:rsidRDefault="00612BDD" w:rsidP="000B2B5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0579BC">
        <w:rPr>
          <w:rFonts w:ascii="Times New Roman" w:hAnsi="Times New Roman"/>
          <w:sz w:val="24"/>
          <w:szCs w:val="24"/>
        </w:rPr>
        <w:t xml:space="preserve">Методика расчета применяемых в </w:t>
      </w:r>
      <w:r w:rsidR="00082C5B">
        <w:rPr>
          <w:rFonts w:ascii="Times New Roman" w:hAnsi="Times New Roman"/>
          <w:sz w:val="24"/>
          <w:szCs w:val="24"/>
        </w:rPr>
        <w:t>муниципальной п</w:t>
      </w:r>
      <w:r w:rsidRPr="000579BC">
        <w:rPr>
          <w:rFonts w:ascii="Times New Roman" w:hAnsi="Times New Roman"/>
          <w:sz w:val="24"/>
          <w:szCs w:val="24"/>
        </w:rPr>
        <w:t xml:space="preserve">рограмме индикаторов основана на данных государственного статистического наблюдения, налоговой службы, ведомственной отчетности муниципальных структурных подразделений и исполнителей </w:t>
      </w:r>
      <w:r w:rsidR="00082C5B">
        <w:rPr>
          <w:rFonts w:ascii="Times New Roman" w:hAnsi="Times New Roman"/>
          <w:sz w:val="24"/>
          <w:szCs w:val="24"/>
        </w:rPr>
        <w:t>муниципальной п</w:t>
      </w:r>
      <w:r w:rsidRPr="000579BC">
        <w:rPr>
          <w:rFonts w:ascii="Times New Roman" w:hAnsi="Times New Roman"/>
          <w:sz w:val="24"/>
          <w:szCs w:val="24"/>
        </w:rPr>
        <w:t xml:space="preserve">рограммы, </w:t>
      </w:r>
      <w:r w:rsidR="00031175">
        <w:rPr>
          <w:rFonts w:ascii="Times New Roman" w:hAnsi="Times New Roman"/>
          <w:sz w:val="24"/>
          <w:szCs w:val="24"/>
        </w:rPr>
        <w:t xml:space="preserve">иных субъектов, </w:t>
      </w:r>
      <w:r w:rsidRPr="000579BC">
        <w:rPr>
          <w:rFonts w:ascii="Times New Roman" w:hAnsi="Times New Roman"/>
          <w:sz w:val="24"/>
          <w:szCs w:val="24"/>
        </w:rPr>
        <w:t xml:space="preserve">прошедших отбор на выполнение мероприятий </w:t>
      </w:r>
      <w:r w:rsidR="00082C5B">
        <w:rPr>
          <w:rFonts w:ascii="Times New Roman" w:hAnsi="Times New Roman"/>
          <w:sz w:val="24"/>
          <w:szCs w:val="24"/>
        </w:rPr>
        <w:t>муниципальной программы.</w:t>
      </w:r>
    </w:p>
    <w:p w:rsidR="00612BDD" w:rsidRPr="00C24DB3" w:rsidRDefault="003B0B95" w:rsidP="00C24DB3">
      <w:pPr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B0B95">
        <w:rPr>
          <w:rFonts w:ascii="Times New Roman" w:hAnsi="Times New Roman"/>
          <w:sz w:val="24"/>
          <w:szCs w:val="24"/>
        </w:rPr>
        <w:t>В</w:t>
      </w:r>
      <w:r w:rsidR="002334D7" w:rsidRPr="003B0B95">
        <w:rPr>
          <w:rFonts w:ascii="Times New Roman" w:hAnsi="Times New Roman"/>
          <w:sz w:val="24"/>
          <w:szCs w:val="24"/>
        </w:rPr>
        <w:t xml:space="preserve"> рамках реализации мероприятий муниципальной программы</w:t>
      </w:r>
      <w:r w:rsidRPr="003B0B95">
        <w:rPr>
          <w:rFonts w:ascii="Times New Roman" w:hAnsi="Times New Roman"/>
          <w:sz w:val="24"/>
          <w:szCs w:val="24"/>
        </w:rPr>
        <w:t xml:space="preserve"> </w:t>
      </w:r>
      <w:r w:rsidR="00BE6F40" w:rsidRPr="003B0B95">
        <w:rPr>
          <w:rFonts w:ascii="Times New Roman" w:eastAsiaTheme="minorHAnsi" w:hAnsi="Times New Roman"/>
          <w:sz w:val="24"/>
          <w:szCs w:val="24"/>
          <w:lang w:eastAsia="en-US"/>
        </w:rPr>
        <w:t xml:space="preserve">в случае необходимости </w:t>
      </w:r>
      <w:r w:rsidRPr="003B0B95">
        <w:rPr>
          <w:rFonts w:ascii="Times New Roman" w:hAnsi="Times New Roman"/>
          <w:sz w:val="24"/>
          <w:szCs w:val="24"/>
        </w:rPr>
        <w:t>предусматривается возможность корректировки</w:t>
      </w:r>
      <w:r w:rsidR="00612BDD" w:rsidRPr="003B0B9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3B0B95">
        <w:rPr>
          <w:rFonts w:ascii="Times New Roman" w:eastAsiaTheme="minorHAnsi" w:hAnsi="Times New Roman"/>
          <w:sz w:val="24"/>
          <w:szCs w:val="24"/>
          <w:lang w:eastAsia="en-US"/>
        </w:rPr>
        <w:t xml:space="preserve">и дополнений </w:t>
      </w:r>
      <w:r w:rsidR="00E449B5">
        <w:rPr>
          <w:rFonts w:ascii="Times New Roman" w:eastAsiaTheme="minorHAnsi" w:hAnsi="Times New Roman"/>
          <w:sz w:val="24"/>
          <w:szCs w:val="24"/>
          <w:lang w:eastAsia="en-US"/>
        </w:rPr>
        <w:t xml:space="preserve">целевых </w:t>
      </w:r>
      <w:r w:rsidR="00612BDD" w:rsidRPr="003B0B95">
        <w:rPr>
          <w:rFonts w:ascii="Times New Roman" w:eastAsiaTheme="minorHAnsi" w:hAnsi="Times New Roman"/>
          <w:sz w:val="24"/>
          <w:szCs w:val="24"/>
          <w:lang w:eastAsia="en-US"/>
        </w:rPr>
        <w:t xml:space="preserve">индикаторов (непосредственных результатов) </w:t>
      </w:r>
      <w:r w:rsidR="00BE6F40">
        <w:rPr>
          <w:rFonts w:ascii="Times New Roman" w:eastAsiaTheme="minorHAnsi" w:hAnsi="Times New Roman"/>
          <w:sz w:val="24"/>
          <w:szCs w:val="24"/>
          <w:lang w:eastAsia="en-US"/>
        </w:rPr>
        <w:t>с учётом</w:t>
      </w:r>
      <w:r w:rsidR="00612BDD" w:rsidRPr="003B0B9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82C5B">
        <w:rPr>
          <w:rFonts w:ascii="Times New Roman" w:eastAsiaTheme="minorHAnsi" w:hAnsi="Times New Roman"/>
          <w:sz w:val="24"/>
          <w:szCs w:val="24"/>
          <w:lang w:eastAsia="en-US"/>
        </w:rPr>
        <w:t>возникновения</w:t>
      </w:r>
      <w:r w:rsidR="00612BDD" w:rsidRPr="003B0B9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B2B50">
        <w:rPr>
          <w:rFonts w:ascii="Times New Roman" w:eastAsiaTheme="minorHAnsi" w:hAnsi="Times New Roman"/>
          <w:sz w:val="24"/>
          <w:szCs w:val="24"/>
          <w:lang w:eastAsia="en-US"/>
        </w:rPr>
        <w:t xml:space="preserve">новых </w:t>
      </w:r>
      <w:r w:rsidR="00612BDD" w:rsidRPr="003B0B95">
        <w:rPr>
          <w:rFonts w:ascii="Times New Roman" w:eastAsiaTheme="minorHAnsi" w:hAnsi="Times New Roman"/>
          <w:sz w:val="24"/>
          <w:szCs w:val="24"/>
          <w:lang w:eastAsia="en-US"/>
        </w:rPr>
        <w:t xml:space="preserve">социально-экономических </w:t>
      </w:r>
      <w:r w:rsidR="00612BDD" w:rsidRPr="003B0B9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обстоятельств, влияющих на развитие предпринимательства, изменения законодательства и прочее</w:t>
      </w:r>
      <w:r w:rsidRPr="003B0B95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612BDD" w:rsidRPr="0064465D" w:rsidRDefault="00612BDD" w:rsidP="00612BDD">
      <w:pPr>
        <w:spacing w:line="302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465D">
        <w:rPr>
          <w:rFonts w:ascii="Times New Roman" w:hAnsi="Times New Roman"/>
          <w:b/>
          <w:color w:val="000000"/>
          <w:sz w:val="24"/>
          <w:szCs w:val="24"/>
        </w:rPr>
        <w:t>Методика расчета целевых индикаторов Программы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42"/>
        <w:gridCol w:w="674"/>
        <w:gridCol w:w="2552"/>
        <w:gridCol w:w="1559"/>
        <w:gridCol w:w="1559"/>
        <w:gridCol w:w="1594"/>
      </w:tblGrid>
      <w:tr w:rsidR="00612BDD" w:rsidTr="00A668ED">
        <w:tc>
          <w:tcPr>
            <w:tcW w:w="427" w:type="dxa"/>
            <w:vMerge w:val="restart"/>
            <w:hideMark/>
          </w:tcPr>
          <w:p w:rsidR="00612BDD" w:rsidRDefault="00612BDD" w:rsidP="00A2180D">
            <w:pPr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  <w:hideMark/>
          </w:tcPr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 целевого индикатора</w:t>
            </w:r>
          </w:p>
        </w:tc>
        <w:tc>
          <w:tcPr>
            <w:tcW w:w="674" w:type="dxa"/>
            <w:vMerge w:val="restart"/>
            <w:hideMark/>
          </w:tcPr>
          <w:p w:rsidR="00612BDD" w:rsidRPr="00506EBA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измерения</w:t>
            </w:r>
          </w:p>
        </w:tc>
        <w:tc>
          <w:tcPr>
            <w:tcW w:w="2552" w:type="dxa"/>
            <w:vMerge w:val="restart"/>
            <w:hideMark/>
          </w:tcPr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Расчет показателя целевого индикатора/ формула расчета</w:t>
            </w:r>
          </w:p>
          <w:p w:rsidR="006375F4" w:rsidRPr="00506EBA" w:rsidRDefault="006375F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D83503">
              <w:rPr>
                <w:rFonts w:ascii="Times New Roman" w:hAnsi="Times New Roman"/>
                <w:sz w:val="16"/>
                <w:szCs w:val="16"/>
              </w:rPr>
              <w:t>на 31 декабря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83503">
              <w:rPr>
                <w:rFonts w:ascii="Times New Roman" w:hAnsi="Times New Roman"/>
                <w:sz w:val="16"/>
                <w:szCs w:val="16"/>
              </w:rPr>
              <w:t>отчетного года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4712" w:type="dxa"/>
            <w:gridSpan w:val="3"/>
            <w:hideMark/>
          </w:tcPr>
          <w:p w:rsidR="00612BDD" w:rsidRPr="00E00A1B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Исходные данные для расчета значений показателя целевого индикатора</w:t>
            </w:r>
          </w:p>
        </w:tc>
      </w:tr>
      <w:tr w:rsidR="00612BDD" w:rsidTr="00A668ED">
        <w:tc>
          <w:tcPr>
            <w:tcW w:w="427" w:type="dxa"/>
            <w:vMerge/>
            <w:vAlign w:val="center"/>
            <w:hideMark/>
          </w:tcPr>
          <w:p w:rsidR="00612BDD" w:rsidRPr="00E00A1B" w:rsidRDefault="00612BDD" w:rsidP="00A2180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12BDD" w:rsidRPr="00E00A1B" w:rsidRDefault="00612BDD" w:rsidP="00A2180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  <w:vMerge/>
            <w:vAlign w:val="center"/>
            <w:hideMark/>
          </w:tcPr>
          <w:p w:rsidR="00612BDD" w:rsidRPr="00E00A1B" w:rsidRDefault="00612BDD" w:rsidP="00A2180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hideMark/>
          </w:tcPr>
          <w:p w:rsidR="00612BDD" w:rsidRPr="00E00A1B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hideMark/>
          </w:tcPr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исходных данных</w:t>
            </w:r>
          </w:p>
        </w:tc>
        <w:tc>
          <w:tcPr>
            <w:tcW w:w="1559" w:type="dxa"/>
            <w:hideMark/>
          </w:tcPr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 сбора исходных данных</w:t>
            </w:r>
          </w:p>
        </w:tc>
        <w:tc>
          <w:tcPr>
            <w:tcW w:w="1594" w:type="dxa"/>
            <w:hideMark/>
          </w:tcPr>
          <w:p w:rsidR="00612BDD" w:rsidRPr="00E00A1B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периодичность сбора и срок представления исходных данных</w:t>
            </w:r>
          </w:p>
        </w:tc>
      </w:tr>
      <w:tr w:rsidR="00612BDD" w:rsidTr="00A668ED">
        <w:tc>
          <w:tcPr>
            <w:tcW w:w="427" w:type="dxa"/>
            <w:hideMark/>
          </w:tcPr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hideMark/>
          </w:tcPr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4" w:type="dxa"/>
            <w:hideMark/>
          </w:tcPr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hideMark/>
          </w:tcPr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hideMark/>
          </w:tcPr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hideMark/>
          </w:tcPr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94" w:type="dxa"/>
            <w:hideMark/>
          </w:tcPr>
          <w:p w:rsidR="00612BDD" w:rsidRDefault="00612BD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2639C1" w:rsidTr="00A668ED">
        <w:tc>
          <w:tcPr>
            <w:tcW w:w="427" w:type="dxa"/>
          </w:tcPr>
          <w:p w:rsidR="002639C1" w:rsidRDefault="002639C1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639C1" w:rsidRPr="00350E9D" w:rsidRDefault="002639C1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E9D">
              <w:rPr>
                <w:rFonts w:ascii="Times New Roman" w:hAnsi="Times New Roman"/>
              </w:rPr>
              <w:t>Число субъектов малого и среднего предпринимательства в расчете на 10 тысяч человек</w:t>
            </w:r>
          </w:p>
        </w:tc>
        <w:tc>
          <w:tcPr>
            <w:tcW w:w="674" w:type="dxa"/>
          </w:tcPr>
          <w:p w:rsidR="002639C1" w:rsidRPr="00350E9D" w:rsidRDefault="00552591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2639C1" w:rsidRPr="00350E9D">
              <w:rPr>
                <w:rFonts w:ascii="Times New Roman" w:hAnsi="Times New Roman"/>
                <w:sz w:val="20"/>
                <w:szCs w:val="20"/>
              </w:rPr>
              <w:t>д.</w:t>
            </w:r>
          </w:p>
        </w:tc>
        <w:tc>
          <w:tcPr>
            <w:tcW w:w="2552" w:type="dxa"/>
          </w:tcPr>
          <w:p w:rsidR="002639C1" w:rsidRPr="00350E9D" w:rsidRDefault="002639C1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E9D">
              <w:rPr>
                <w:rFonts w:ascii="Times New Roman" w:eastAsiaTheme="minorHAnsi" w:hAnsi="Times New Roman"/>
                <w:noProof/>
                <w:position w:val="-20"/>
                <w:sz w:val="24"/>
                <w:szCs w:val="24"/>
              </w:rPr>
              <w:drawing>
                <wp:inline distT="0" distB="0" distL="0" distR="0" wp14:anchorId="566B57A9" wp14:editId="6F0ED6BB">
                  <wp:extent cx="792480" cy="38862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9C1" w:rsidRPr="00350E9D" w:rsidRDefault="00350E9D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E9D">
              <w:rPr>
                <w:rFonts w:ascii="Times New Roman" w:hAnsi="Times New Roman"/>
                <w:sz w:val="20"/>
                <w:szCs w:val="20"/>
              </w:rPr>
              <w:t>г</w:t>
            </w:r>
            <w:r w:rsidR="002639C1" w:rsidRPr="00350E9D">
              <w:rPr>
                <w:rFonts w:ascii="Times New Roman" w:hAnsi="Times New Roman"/>
                <w:sz w:val="20"/>
                <w:szCs w:val="20"/>
              </w:rPr>
              <w:t>де:</w:t>
            </w:r>
          </w:p>
          <w:p w:rsidR="002639C1" w:rsidRPr="00350E9D" w:rsidRDefault="002639C1" w:rsidP="00263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350E9D">
              <w:rPr>
                <w:rFonts w:ascii="Times New Roman" w:eastAsiaTheme="minorHAnsi" w:hAnsi="Times New Roman"/>
                <w:lang w:eastAsia="en-US"/>
              </w:rPr>
              <w:t>К</w:t>
            </w:r>
            <w:r w:rsidRPr="00350E9D">
              <w:rPr>
                <w:rFonts w:ascii="Times New Roman" w:eastAsiaTheme="minorHAnsi" w:hAnsi="Times New Roman"/>
                <w:vertAlign w:val="subscript"/>
                <w:lang w:eastAsia="en-US"/>
              </w:rPr>
              <w:t>мсп</w:t>
            </w:r>
            <w:proofErr w:type="spellEnd"/>
            <w:r w:rsidRPr="00350E9D">
              <w:rPr>
                <w:rFonts w:ascii="Times New Roman" w:eastAsiaTheme="minorHAnsi" w:hAnsi="Times New Roman"/>
                <w:lang w:eastAsia="en-US"/>
              </w:rPr>
              <w:t xml:space="preserve"> - количество субъектов малого и среднего предпринимательства</w:t>
            </w:r>
          </w:p>
          <w:p w:rsidR="002639C1" w:rsidRPr="00350E9D" w:rsidRDefault="002639C1" w:rsidP="00263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350E9D">
              <w:rPr>
                <w:rFonts w:ascii="Times New Roman" w:eastAsiaTheme="minorHAnsi" w:hAnsi="Times New Roman"/>
                <w:lang w:eastAsia="en-US"/>
              </w:rPr>
              <w:t>S - численность постоянного населения (среднегодовая)</w:t>
            </w:r>
          </w:p>
          <w:p w:rsidR="002639C1" w:rsidRPr="00350E9D" w:rsidRDefault="002639C1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E9D" w:rsidRPr="0078573E" w:rsidRDefault="00552591" w:rsidP="00350E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8573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Единый реестр субъектов МСП</w:t>
            </w:r>
          </w:p>
          <w:p w:rsidR="002639C1" w:rsidRPr="0078573E" w:rsidRDefault="00350E9D" w:rsidP="00350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</w:pPr>
            <w:proofErr w:type="spellStart"/>
            <w:r w:rsidRPr="0078573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Нижегородстат</w:t>
            </w:r>
            <w:proofErr w:type="spellEnd"/>
          </w:p>
        </w:tc>
        <w:tc>
          <w:tcPr>
            <w:tcW w:w="1559" w:type="dxa"/>
          </w:tcPr>
          <w:p w:rsidR="00350E9D" w:rsidRPr="0078573E" w:rsidRDefault="00350E9D" w:rsidP="00350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8573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выборка из реестра по территориальному признаку</w:t>
            </w:r>
          </w:p>
          <w:p w:rsidR="00350E9D" w:rsidRPr="0078573E" w:rsidRDefault="00350E9D" w:rsidP="00350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2639C1" w:rsidRPr="0078573E" w:rsidRDefault="00350E9D" w:rsidP="00350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8573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статистическая сводка</w:t>
            </w:r>
          </w:p>
        </w:tc>
        <w:tc>
          <w:tcPr>
            <w:tcW w:w="1594" w:type="dxa"/>
          </w:tcPr>
          <w:p w:rsidR="002639C1" w:rsidRPr="0078573E" w:rsidRDefault="00350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8573E">
              <w:rPr>
                <w:rFonts w:ascii="Times New Roman" w:hAnsi="Times New Roman"/>
                <w:sz w:val="20"/>
                <w:szCs w:val="20"/>
              </w:rPr>
              <w:t xml:space="preserve">Ежегодно, до 01 апреля года, следующего за </w:t>
            </w:r>
            <w:proofErr w:type="gramStart"/>
            <w:r w:rsidRPr="0078573E">
              <w:rPr>
                <w:rFonts w:ascii="Times New Roman" w:hAnsi="Times New Roman"/>
                <w:sz w:val="20"/>
                <w:szCs w:val="20"/>
              </w:rPr>
              <w:t>отчетным</w:t>
            </w:r>
            <w:proofErr w:type="gramEnd"/>
          </w:p>
        </w:tc>
      </w:tr>
      <w:tr w:rsidR="00991B92" w:rsidTr="00A668ED">
        <w:tc>
          <w:tcPr>
            <w:tcW w:w="427" w:type="dxa"/>
          </w:tcPr>
          <w:p w:rsidR="00991B92" w:rsidRDefault="00991B92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:rsidR="00D87451" w:rsidRPr="000C18FF" w:rsidRDefault="00D87451" w:rsidP="00D8745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Доля среднесписочной численности работников, занятых у субъектов МСП, в среднесписочной численности работников </w:t>
            </w:r>
            <w:r w:rsidRPr="000C18FF">
              <w:rPr>
                <w:sz w:val="20"/>
                <w:szCs w:val="20"/>
              </w:rPr>
              <w:t xml:space="preserve">занятых в экономике </w:t>
            </w:r>
            <w:r>
              <w:rPr>
                <w:sz w:val="20"/>
                <w:szCs w:val="20"/>
              </w:rPr>
              <w:t xml:space="preserve">округа </w:t>
            </w:r>
          </w:p>
        </w:tc>
        <w:tc>
          <w:tcPr>
            <w:tcW w:w="674" w:type="dxa"/>
          </w:tcPr>
          <w:p w:rsidR="00991B92" w:rsidRDefault="00991B92" w:rsidP="00D74A3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2" w:type="dxa"/>
          </w:tcPr>
          <w:p w:rsidR="00991B92" w:rsidRDefault="00D87451" w:rsidP="00D74A3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(ЧМП+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ЧСП+ЧИП+Чипн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991B92">
              <w:rPr>
                <w:rFonts w:ascii="Times New Roman" w:hAnsi="Times New Roman"/>
                <w:sz w:val="20"/>
                <w:szCs w:val="20"/>
              </w:rPr>
              <w:t>/ Ч,</w:t>
            </w:r>
          </w:p>
          <w:p w:rsidR="00991B92" w:rsidRDefault="00991B92" w:rsidP="00D74A3D">
            <w:pPr>
              <w:autoSpaceDN w:val="0"/>
              <w:spacing w:after="0"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991B92" w:rsidRDefault="00991B92" w:rsidP="00D74A3D">
            <w:pPr>
              <w:autoSpaceDN w:val="0"/>
              <w:spacing w:after="0"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 – среднесписочная численность,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занятых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экономике </w:t>
            </w:r>
            <w:r w:rsidR="00122F03">
              <w:rPr>
                <w:rFonts w:ascii="Times New Roman" w:hAnsi="Times New Roman"/>
                <w:sz w:val="20"/>
                <w:szCs w:val="20"/>
              </w:rPr>
              <w:t>округа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91B92" w:rsidRDefault="00991B92" w:rsidP="00D74A3D">
            <w:pPr>
              <w:autoSpaceDN w:val="0"/>
              <w:spacing w:after="0"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ЧМП – среднесписочная численность по малым предприятиям; </w:t>
            </w:r>
          </w:p>
          <w:p w:rsidR="00991B92" w:rsidRDefault="00991B92" w:rsidP="00D74A3D">
            <w:pPr>
              <w:autoSpaceDN w:val="0"/>
              <w:spacing w:after="0"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ЧСП – среднесписочная численность по средним предприятиям;  </w:t>
            </w:r>
          </w:p>
          <w:p w:rsidR="00991B92" w:rsidRDefault="00991B92" w:rsidP="00D74A3D">
            <w:pPr>
              <w:autoSpaceDN w:val="0"/>
              <w:spacing w:after="0"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ЧИП – количество индивидуальных предпринимателей;</w:t>
            </w:r>
          </w:p>
          <w:p w:rsidR="00991B92" w:rsidRPr="00034FD2" w:rsidRDefault="00991B92" w:rsidP="00751D68">
            <w:pPr>
              <w:autoSpaceDN w:val="0"/>
              <w:spacing w:after="0"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Чипн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76710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ч</w:t>
            </w:r>
            <w:r w:rsidRPr="00D8350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исленность наемных работников у ИП</w:t>
            </w:r>
            <w:r w:rsidR="00751D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91B92" w:rsidRPr="00034FD2" w:rsidRDefault="00991B92" w:rsidP="00D74A3D">
            <w:pPr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4FD2">
              <w:rPr>
                <w:rFonts w:ascii="Times New Roman" w:hAnsi="Times New Roman"/>
                <w:sz w:val="20"/>
                <w:szCs w:val="20"/>
              </w:rPr>
              <w:t>Нижегородстат</w:t>
            </w:r>
            <w:proofErr w:type="spellEnd"/>
          </w:p>
          <w:p w:rsidR="00991B92" w:rsidRPr="00034FD2" w:rsidRDefault="00991B92" w:rsidP="00D74A3D">
            <w:pPr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>УФНС</w:t>
            </w:r>
          </w:p>
          <w:p w:rsidR="00991B92" w:rsidRPr="00034FD2" w:rsidRDefault="00991B92" w:rsidP="00D74A3D">
            <w:pPr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>Субъекты МСП, предоставившие информацию в ходе муниципального обследования</w:t>
            </w:r>
          </w:p>
        </w:tc>
        <w:tc>
          <w:tcPr>
            <w:tcW w:w="1559" w:type="dxa"/>
          </w:tcPr>
          <w:p w:rsidR="00991B92" w:rsidRPr="00034FD2" w:rsidRDefault="00991B92" w:rsidP="00D74A3D">
            <w:pPr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>Официальная статистика</w:t>
            </w:r>
          </w:p>
          <w:p w:rsidR="00122F03" w:rsidRDefault="00122F03" w:rsidP="00122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Данные субъектов МСП</w:t>
            </w:r>
          </w:p>
          <w:p w:rsidR="00991B92" w:rsidRPr="00034FD2" w:rsidRDefault="00991B92" w:rsidP="00D74A3D">
            <w:pPr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991B92" w:rsidRDefault="00991B92" w:rsidP="00D74A3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Ежегодно, до 01 апреля года, следующего за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отчетным</w:t>
            </w:r>
            <w:proofErr w:type="gramEnd"/>
          </w:p>
        </w:tc>
      </w:tr>
      <w:tr w:rsidR="00E52CE4" w:rsidTr="00A668ED">
        <w:tc>
          <w:tcPr>
            <w:tcW w:w="427" w:type="dxa"/>
          </w:tcPr>
          <w:p w:rsidR="00E52CE4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:rsidR="00E52CE4" w:rsidRDefault="00E52CE4" w:rsidP="00E52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071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Доля участников закупок - субъектов малого и среднего предпринимательства</w:t>
            </w:r>
          </w:p>
          <w:p w:rsidR="00E52CE4" w:rsidRDefault="00E52CE4" w:rsidP="00363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highlight w:val="yellow"/>
                <w:lang w:eastAsia="en-US"/>
              </w:rPr>
            </w:pPr>
          </w:p>
          <w:p w:rsidR="00E52CE4" w:rsidRDefault="00E52CE4" w:rsidP="00363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highlight w:val="yellow"/>
                <w:lang w:eastAsia="en-US"/>
              </w:rPr>
            </w:pPr>
          </w:p>
          <w:p w:rsidR="00E52CE4" w:rsidRPr="00F52BC4" w:rsidRDefault="00E52CE4" w:rsidP="00E52C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674" w:type="dxa"/>
          </w:tcPr>
          <w:p w:rsidR="00E52CE4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2" w:type="dxa"/>
          </w:tcPr>
          <w:p w:rsidR="00E52CE4" w:rsidRDefault="00E52CE4" w:rsidP="007751F4">
            <w:pPr>
              <w:pStyle w:val="ConsPlusNormal"/>
              <w:jc w:val="center"/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2750AE7C" wp14:editId="5D4289E9">
                      <wp:extent cx="1242060" cy="641789"/>
                      <wp:effectExtent l="0" t="0" r="0" b="6350"/>
                      <wp:docPr id="17" name="Полотно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2" name="Line 13"/>
                              <wps:cNvCnPr/>
                              <wps:spPr bwMode="auto">
                                <a:xfrm>
                                  <a:off x="27940" y="236220"/>
                                  <a:ext cx="436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0525" y="106680"/>
                                  <a:ext cx="81915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C41FC" w:rsidRDefault="002C41FC"/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4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35" y="0"/>
                                  <a:ext cx="376555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C41FC" w:rsidRPr="00840177" w:rsidRDefault="002C41FC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6"/>
                                        <w:szCs w:val="26"/>
                                      </w:rPr>
                                      <w:t>МСП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235" y="128270"/>
                                  <a:ext cx="330835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C41FC" w:rsidRDefault="002C41FC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6"/>
                                        <w:szCs w:val="26"/>
                                        <w:lang w:val="en-US"/>
                                      </w:rPr>
                                      <w:t>*100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900" y="260350"/>
                                  <a:ext cx="321310" cy="345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C41FC" w:rsidRPr="00840177" w:rsidRDefault="002C41FC"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6"/>
                                        <w:szCs w:val="26"/>
                                      </w:rPr>
                                      <w:t>ОО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6"/>
                                        <w:szCs w:val="26"/>
                                        <w:lang w:val="en-US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   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17" o:spid="_x0000_s1026" editas="canvas" style="width:97.8pt;height:50.55pt;mso-position-horizontal-relative:char;mso-position-vertical-relative:line" coordsize="12420,6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2420;height:6413;visibility:visible;mso-wrap-style:square">
                        <v:fill o:detectmouseclick="t"/>
                        <v:path o:connecttype="none"/>
                      </v:shape>
                      <v:line id="Line 13" o:spid="_x0000_s1028" style="position:absolute;visibility:visible;mso-wrap-style:square" from="279,2362" to="4648,2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E6L4AAADbAAAADwAAAGRycy9kb3ducmV2LnhtbERPTYvCMBC9C/6HMAvebLoeFu0aZREF&#10;r6ui17GZbco2k5pErf56Iwje5vE+ZzrvbCMu5EPtWMFnloMgLp2uuVKw266GYxAhImtsHJOCGwWY&#10;z/q9KRbaXfmXLptYiRTCoUAFJsa2kDKUhiyGzLXEiftz3mJM0FdSe7ymcNvIUZ5/SYs1pwaDLS0M&#10;lf+bs1VwbPFkqvtycmhwHPeLU9ivfKnU4KP7+QYRqYtv8cu91mn+CJ6/pAPk7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VsETovgAAANsAAAAPAAAAAAAAAAAAAAAAAKEC&#10;AABkcnMvZG93bnJldi54bWxQSwUGAAAAAAQABAD5AAAAjAMAAAAA&#10;" strokeweight="36e-5mm"/>
                      <v:rect id="Rectangle 14" o:spid="_x0000_s1029" style="position:absolute;left:3905;top:1066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2C41FC" w:rsidRDefault="002C41FC"/>
                          </w:txbxContent>
                        </v:textbox>
                      </v:rect>
                      <v:rect id="Rectangle 15" o:spid="_x0000_s1030" style="position:absolute;left:387;width:3765;height:34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2C41FC" w:rsidRPr="00840177" w:rsidRDefault="002C41FC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</w:rPr>
                                <w:t>МСП</w:t>
                              </w:r>
                            </w:p>
                          </w:txbxContent>
                        </v:textbox>
                      </v:rect>
                      <v:rect id="Rectangle 16" o:spid="_x0000_s1031" style="position:absolute;left:4832;top:1282;width:3308;height:34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2C41FC" w:rsidRDefault="002C41FC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*100</w:t>
                              </w:r>
                            </w:p>
                          </w:txbxContent>
                        </v:textbox>
                      </v:rect>
                      <v:rect id="Rectangle 17" o:spid="_x0000_s1032" style="position:absolute;left:889;top:2603;width:3213;height:34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2C41FC" w:rsidRPr="00840177" w:rsidRDefault="002C41FC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</w:rPr>
                                <w:t>ОО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6C604D" w:rsidRDefault="006C604D" w:rsidP="00A7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A710EC" w:rsidRDefault="00A710EC" w:rsidP="00A7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где:</w:t>
            </w:r>
          </w:p>
          <w:p w:rsidR="00E52CE4" w:rsidRPr="00BC48B6" w:rsidRDefault="00E52CE4" w:rsidP="00E52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BC48B6">
              <w:rPr>
                <w:rFonts w:ascii="Times New Roman" w:eastAsiaTheme="minorHAnsi" w:hAnsi="Times New Roman"/>
                <w:lang w:eastAsia="en-US"/>
              </w:rPr>
              <w:t>МСП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BC48B6">
              <w:rPr>
                <w:rFonts w:ascii="Times New Roman" w:eastAsiaTheme="minorHAnsi" w:hAnsi="Times New Roman"/>
                <w:lang w:eastAsia="en-US"/>
              </w:rPr>
              <w:t xml:space="preserve">- </w:t>
            </w:r>
            <w:r w:rsidRPr="00BC48B6">
              <w:rPr>
                <w:rFonts w:ascii="Times New Roman" w:hAnsi="Times New Roman"/>
                <w:bCs/>
                <w:color w:val="000000"/>
              </w:rPr>
              <w:t>объ</w:t>
            </w:r>
            <w:r w:rsidR="007751F4">
              <w:rPr>
                <w:rFonts w:ascii="Times New Roman" w:hAnsi="Times New Roman"/>
                <w:bCs/>
                <w:color w:val="000000"/>
              </w:rPr>
              <w:t>ё</w:t>
            </w:r>
            <w:r w:rsidRPr="00BC48B6">
              <w:rPr>
                <w:rFonts w:ascii="Times New Roman" w:hAnsi="Times New Roman"/>
                <w:bCs/>
                <w:color w:val="000000"/>
              </w:rPr>
              <w:t>м закупок у субъектов МСП</w:t>
            </w:r>
            <w:r w:rsidR="00A710EC">
              <w:rPr>
                <w:rFonts w:ascii="Times New Roman" w:hAnsi="Times New Roman"/>
                <w:bCs/>
                <w:color w:val="000000"/>
              </w:rPr>
              <w:t xml:space="preserve"> в отчётном периоде</w:t>
            </w:r>
            <w:r w:rsidRPr="00BC48B6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:rsidR="00E52CE4" w:rsidRDefault="00A710EC" w:rsidP="007751F4">
            <w:pPr>
              <w:pStyle w:val="ConsPlusNormal"/>
              <w:ind w:firstLine="0"/>
            </w:pPr>
            <w:r>
              <w:rPr>
                <w:rFonts w:ascii="Times New Roman" w:hAnsi="Times New Roman"/>
                <w:bCs/>
                <w:color w:val="000000"/>
              </w:rPr>
              <w:t>О</w:t>
            </w:r>
            <w:r w:rsidR="00E52CE4" w:rsidRPr="00BC48B6">
              <w:rPr>
                <w:rFonts w:ascii="Times New Roman" w:hAnsi="Times New Roman"/>
                <w:bCs/>
                <w:color w:val="000000"/>
              </w:rPr>
              <w:t xml:space="preserve">ОЗ </w:t>
            </w:r>
            <w:r w:rsidR="007751F4">
              <w:rPr>
                <w:rFonts w:ascii="Times New Roman" w:hAnsi="Times New Roman"/>
                <w:bCs/>
                <w:color w:val="000000"/>
              </w:rPr>
              <w:t>–</w:t>
            </w:r>
            <w:r w:rsidR="00E52CE4" w:rsidRPr="00BC48B6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7751F4">
              <w:rPr>
                <w:rFonts w:ascii="Times New Roman" w:hAnsi="Times New Roman"/>
                <w:bCs/>
                <w:color w:val="000000"/>
              </w:rPr>
              <w:t xml:space="preserve">общий </w:t>
            </w:r>
            <w:r w:rsidR="00E52CE4" w:rsidRPr="00BC48B6">
              <w:rPr>
                <w:rFonts w:ascii="Times New Roman" w:hAnsi="Times New Roman"/>
                <w:bCs/>
                <w:color w:val="000000"/>
              </w:rPr>
              <w:t>годовой объ</w:t>
            </w:r>
            <w:r w:rsidR="007751F4">
              <w:rPr>
                <w:rFonts w:ascii="Times New Roman" w:hAnsi="Times New Roman"/>
                <w:bCs/>
                <w:color w:val="000000"/>
              </w:rPr>
              <w:t>ё</w:t>
            </w:r>
            <w:r w:rsidR="00E52CE4" w:rsidRPr="00BC48B6">
              <w:rPr>
                <w:rFonts w:ascii="Times New Roman" w:hAnsi="Times New Roman"/>
                <w:bCs/>
                <w:color w:val="000000"/>
              </w:rPr>
              <w:t>м закупок</w:t>
            </w:r>
          </w:p>
        </w:tc>
        <w:tc>
          <w:tcPr>
            <w:tcW w:w="1559" w:type="dxa"/>
          </w:tcPr>
          <w:p w:rsidR="00E52CE4" w:rsidRDefault="00E52CE4" w:rsidP="006375F4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Заказчики, подведомственные администрации Большемурашкинского округа</w:t>
            </w:r>
          </w:p>
        </w:tc>
        <w:tc>
          <w:tcPr>
            <w:tcW w:w="1559" w:type="dxa"/>
          </w:tcPr>
          <w:p w:rsidR="00E52CE4" w:rsidRDefault="00E52CE4" w:rsidP="009B1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аналитический отчет</w:t>
            </w:r>
          </w:p>
          <w:p w:rsidR="00E52CE4" w:rsidRDefault="00E52CE4" w:rsidP="00113A4A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Данные </w:t>
            </w:r>
            <w:r w:rsidR="007751F4">
              <w:rPr>
                <w:rFonts w:ascii="Times New Roman" w:hAnsi="Times New Roman"/>
                <w:sz w:val="20"/>
                <w:szCs w:val="20"/>
              </w:rPr>
              <w:t xml:space="preserve">уполномоченного органа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муниципальных учреждений, предприятий подведомственных администрации Большемурашкинского муниципальног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 округа, являющи</w:t>
            </w:r>
            <w:r w:rsidR="00113A4A">
              <w:rPr>
                <w:rFonts w:ascii="Times New Roman" w:hAnsi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</w:rPr>
              <w:t>ся заказчиками в соответствии с № 44-ФЗ*</w:t>
            </w:r>
          </w:p>
        </w:tc>
        <w:tc>
          <w:tcPr>
            <w:tcW w:w="1594" w:type="dxa"/>
          </w:tcPr>
          <w:p w:rsidR="00E52CE4" w:rsidRDefault="00E52CE4" w:rsidP="00D74A3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Ежегодно, до 15 февраля года, следующего за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отчетным</w:t>
            </w:r>
            <w:proofErr w:type="gramEnd"/>
          </w:p>
        </w:tc>
      </w:tr>
      <w:tr w:rsidR="00E52CE4" w:rsidTr="00A668ED">
        <w:tc>
          <w:tcPr>
            <w:tcW w:w="427" w:type="dxa"/>
          </w:tcPr>
          <w:p w:rsidR="00E52CE4" w:rsidRDefault="00A710EC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E52CE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E52CE4" w:rsidRPr="00034FD2" w:rsidRDefault="00E52CE4" w:rsidP="00A2180D">
            <w:pPr>
              <w:pStyle w:val="a3"/>
              <w:jc w:val="center"/>
              <w:rPr>
                <w:sz w:val="20"/>
                <w:szCs w:val="20"/>
              </w:rPr>
            </w:pPr>
            <w:r w:rsidRPr="00034FD2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034FD2">
              <w:rPr>
                <w:sz w:val="20"/>
                <w:szCs w:val="20"/>
              </w:rPr>
              <w:t>микро</w:t>
            </w:r>
            <w:r w:rsidR="00A710EC">
              <w:rPr>
                <w:sz w:val="20"/>
                <w:szCs w:val="20"/>
              </w:rPr>
              <w:t>займов</w:t>
            </w:r>
            <w:proofErr w:type="spellEnd"/>
            <w:r w:rsidRPr="00034FD2">
              <w:rPr>
                <w:sz w:val="20"/>
                <w:szCs w:val="20"/>
              </w:rPr>
              <w:t>, выданных организаци</w:t>
            </w:r>
            <w:r>
              <w:rPr>
                <w:sz w:val="20"/>
                <w:szCs w:val="20"/>
              </w:rPr>
              <w:t>ей</w:t>
            </w:r>
            <w:r w:rsidRPr="00034FD2">
              <w:rPr>
                <w:sz w:val="20"/>
                <w:szCs w:val="20"/>
              </w:rPr>
              <w:t xml:space="preserve"> инфраструктуры поддержки субъектов МСП</w:t>
            </w:r>
          </w:p>
          <w:p w:rsidR="00E52CE4" w:rsidRPr="00034FD2" w:rsidRDefault="00E52CE4" w:rsidP="00A2180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34FD2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2552" w:type="dxa"/>
          </w:tcPr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>МЗ= МЗ (</w:t>
            </w:r>
            <w:proofErr w:type="spellStart"/>
            <w:r w:rsidRPr="00034FD2">
              <w:rPr>
                <w:rFonts w:ascii="Times New Roman" w:hAnsi="Times New Roman"/>
                <w:sz w:val="20"/>
                <w:szCs w:val="20"/>
              </w:rPr>
              <w:t>нг</w:t>
            </w:r>
            <w:proofErr w:type="spellEnd"/>
            <w:r w:rsidRPr="00034FD2">
              <w:rPr>
                <w:rFonts w:ascii="Times New Roman" w:hAnsi="Times New Roman"/>
                <w:sz w:val="20"/>
                <w:szCs w:val="20"/>
              </w:rPr>
              <w:t>)+ МК (</w:t>
            </w:r>
            <w:proofErr w:type="spellStart"/>
            <w:r w:rsidRPr="00034FD2">
              <w:rPr>
                <w:rFonts w:ascii="Times New Roman" w:hAnsi="Times New Roman"/>
                <w:sz w:val="20"/>
                <w:szCs w:val="20"/>
              </w:rPr>
              <w:t>тг</w:t>
            </w:r>
            <w:proofErr w:type="spellEnd"/>
            <w:r w:rsidRPr="00034FD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034FD2">
              <w:rPr>
                <w:rFonts w:ascii="Times New Roman" w:hAnsi="Times New Roman"/>
                <w:sz w:val="20"/>
                <w:szCs w:val="20"/>
              </w:rPr>
              <w:t>де:</w:t>
            </w:r>
          </w:p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 xml:space="preserve">МЗ – общее количество </w:t>
            </w:r>
            <w:proofErr w:type="spellStart"/>
            <w:r w:rsidRPr="00034FD2">
              <w:rPr>
                <w:rFonts w:ascii="Times New Roman" w:hAnsi="Times New Roman"/>
                <w:sz w:val="20"/>
                <w:szCs w:val="20"/>
              </w:rPr>
              <w:t>микрозаймов</w:t>
            </w:r>
            <w:proofErr w:type="spellEnd"/>
            <w:r w:rsidRPr="00034FD2">
              <w:rPr>
                <w:rFonts w:ascii="Times New Roman" w:hAnsi="Times New Roman"/>
                <w:sz w:val="20"/>
                <w:szCs w:val="20"/>
              </w:rPr>
              <w:t xml:space="preserve"> отчетного периода;</w:t>
            </w:r>
          </w:p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>МЗ (</w:t>
            </w:r>
            <w:proofErr w:type="spellStart"/>
            <w:r w:rsidRPr="00034FD2">
              <w:rPr>
                <w:rFonts w:ascii="Times New Roman" w:hAnsi="Times New Roman"/>
                <w:sz w:val="20"/>
                <w:szCs w:val="20"/>
              </w:rPr>
              <w:t>нг</w:t>
            </w:r>
            <w:proofErr w:type="spellEnd"/>
            <w:r w:rsidRPr="00034FD2">
              <w:rPr>
                <w:rFonts w:ascii="Times New Roman" w:hAnsi="Times New Roman"/>
                <w:sz w:val="20"/>
                <w:szCs w:val="20"/>
              </w:rPr>
              <w:t xml:space="preserve">) – количество </w:t>
            </w:r>
            <w:proofErr w:type="spellStart"/>
            <w:r w:rsidRPr="00034FD2">
              <w:rPr>
                <w:rFonts w:ascii="Times New Roman" w:hAnsi="Times New Roman"/>
                <w:sz w:val="20"/>
                <w:szCs w:val="20"/>
              </w:rPr>
              <w:t>микрозаймов</w:t>
            </w:r>
            <w:proofErr w:type="spellEnd"/>
            <w:r w:rsidRPr="00034FD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Pr="00034FD2">
              <w:rPr>
                <w:rFonts w:ascii="Times New Roman" w:hAnsi="Times New Roman"/>
                <w:sz w:val="20"/>
                <w:szCs w:val="20"/>
              </w:rPr>
              <w:t>действующих</w:t>
            </w:r>
            <w:proofErr w:type="gramEnd"/>
            <w:r w:rsidRPr="00034FD2">
              <w:rPr>
                <w:rFonts w:ascii="Times New Roman" w:hAnsi="Times New Roman"/>
                <w:sz w:val="20"/>
                <w:szCs w:val="20"/>
              </w:rPr>
              <w:t xml:space="preserve"> на 01 января отчетного года;</w:t>
            </w:r>
          </w:p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34FD2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spellStart"/>
            <w:proofErr w:type="gramEnd"/>
            <w:r w:rsidRPr="00034FD2">
              <w:rPr>
                <w:rFonts w:ascii="Times New Roman" w:hAnsi="Times New Roman"/>
                <w:sz w:val="20"/>
                <w:szCs w:val="20"/>
              </w:rPr>
              <w:t>тг</w:t>
            </w:r>
            <w:proofErr w:type="spellEnd"/>
            <w:r w:rsidRPr="00034FD2">
              <w:rPr>
                <w:rFonts w:ascii="Times New Roman" w:hAnsi="Times New Roman"/>
                <w:sz w:val="20"/>
                <w:szCs w:val="20"/>
              </w:rPr>
              <w:t xml:space="preserve">) - количество </w:t>
            </w:r>
            <w:proofErr w:type="spellStart"/>
            <w:r w:rsidRPr="00034FD2">
              <w:rPr>
                <w:rFonts w:ascii="Times New Roman" w:hAnsi="Times New Roman"/>
                <w:sz w:val="20"/>
                <w:szCs w:val="20"/>
              </w:rPr>
              <w:t>микрозаймов</w:t>
            </w:r>
            <w:proofErr w:type="spellEnd"/>
            <w:r w:rsidRPr="00034FD2">
              <w:rPr>
                <w:rFonts w:ascii="Times New Roman" w:hAnsi="Times New Roman"/>
                <w:sz w:val="20"/>
                <w:szCs w:val="20"/>
              </w:rPr>
              <w:t>, выданных в течение отчетного года</w:t>
            </w:r>
          </w:p>
        </w:tc>
        <w:tc>
          <w:tcPr>
            <w:tcW w:w="1559" w:type="dxa"/>
          </w:tcPr>
          <w:p w:rsidR="00E52CE4" w:rsidRPr="00034FD2" w:rsidRDefault="00E52CE4" w:rsidP="00A2180D">
            <w:pPr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>организация инфраструктуры поддержки субъектов МСП,</w:t>
            </w:r>
          </w:p>
          <w:p w:rsidR="00E52CE4" w:rsidRPr="00034FD2" w:rsidRDefault="00E52CE4" w:rsidP="00A2180D">
            <w:pPr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>УФНС</w:t>
            </w:r>
          </w:p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Style w:val="page-titlefull"/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>Данные организации инфраструктуры поддержки субъектов МСП,</w:t>
            </w:r>
          </w:p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Style w:val="page-titlefull"/>
                <w:rFonts w:ascii="Times New Roman" w:hAnsi="Times New Roman"/>
                <w:sz w:val="20"/>
                <w:szCs w:val="20"/>
              </w:rPr>
            </w:pPr>
            <w:r w:rsidRPr="00034FD2">
              <w:rPr>
                <w:rStyle w:val="page-titlefull"/>
                <w:rFonts w:ascii="Times New Roman" w:hAnsi="Times New Roman"/>
                <w:sz w:val="20"/>
                <w:szCs w:val="20"/>
              </w:rPr>
              <w:t>Единый реестр субъектов МСП, получателей поддержки</w:t>
            </w:r>
          </w:p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Style w:val="page-titlefull"/>
                <w:rFonts w:ascii="Times New Roman" w:hAnsi="Times New Roman"/>
                <w:sz w:val="20"/>
                <w:szCs w:val="20"/>
              </w:rPr>
            </w:pPr>
          </w:p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E52CE4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Ежегодно, до 01 апреля года, следующего за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отчетным</w:t>
            </w:r>
            <w:proofErr w:type="gramEnd"/>
          </w:p>
        </w:tc>
      </w:tr>
      <w:tr w:rsidR="00E52CE4" w:rsidTr="00314741">
        <w:trPr>
          <w:trHeight w:val="2119"/>
        </w:trPr>
        <w:tc>
          <w:tcPr>
            <w:tcW w:w="427" w:type="dxa"/>
          </w:tcPr>
          <w:p w:rsidR="00E52CE4" w:rsidRDefault="00A710EC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52CE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E52CE4" w:rsidRPr="00034FD2" w:rsidRDefault="00E52CE4" w:rsidP="00A2180D">
            <w:pPr>
              <w:pStyle w:val="a3"/>
              <w:jc w:val="center"/>
              <w:rPr>
                <w:sz w:val="20"/>
                <w:szCs w:val="20"/>
              </w:rPr>
            </w:pPr>
            <w:r w:rsidRPr="00034FD2">
              <w:rPr>
                <w:sz w:val="20"/>
                <w:szCs w:val="20"/>
              </w:rPr>
              <w:t>Количество обращений субъектов в организации инфраструктуры поддержки субъектов МСП</w:t>
            </w:r>
          </w:p>
          <w:p w:rsidR="00E52CE4" w:rsidRPr="00034FD2" w:rsidRDefault="00E52CE4" w:rsidP="00A2180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</w:tcPr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2552" w:type="dxa"/>
          </w:tcPr>
          <w:p w:rsidR="00E52CE4" w:rsidRPr="00034FD2" w:rsidRDefault="00E52CE4" w:rsidP="00DB19B3">
            <w:pPr>
              <w:autoSpaceDN w:val="0"/>
              <w:spacing w:after="0" w:line="238" w:lineRule="atLeast"/>
              <w:jc w:val="center"/>
              <w:rPr>
                <w:sz w:val="20"/>
                <w:szCs w:val="20"/>
              </w:rPr>
            </w:pPr>
            <w:r w:rsidRPr="00232417">
              <w:rPr>
                <w:rFonts w:ascii="Times New Roman" w:hAnsi="Times New Roman"/>
                <w:sz w:val="20"/>
                <w:szCs w:val="20"/>
              </w:rPr>
              <w:t>Общее количество обращений субъектов МСП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самозанятых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граждан, физических лиц, планирующих открыть свое дело, </w:t>
            </w:r>
            <w:r w:rsidRPr="00232417">
              <w:rPr>
                <w:rFonts w:ascii="Times New Roman" w:hAnsi="Times New Roman"/>
                <w:sz w:val="20"/>
                <w:szCs w:val="20"/>
              </w:rPr>
              <w:t>в организаци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232417">
              <w:rPr>
                <w:rFonts w:ascii="Times New Roman" w:hAnsi="Times New Roman"/>
                <w:sz w:val="20"/>
                <w:szCs w:val="20"/>
              </w:rPr>
              <w:t xml:space="preserve"> инфраструктуры </w:t>
            </w:r>
            <w:r w:rsidRPr="00034FD2">
              <w:rPr>
                <w:rFonts w:ascii="Times New Roman" w:hAnsi="Times New Roman"/>
                <w:sz w:val="20"/>
                <w:szCs w:val="20"/>
              </w:rPr>
              <w:t>поддержки субъектов МСП</w:t>
            </w:r>
            <w:r w:rsidRPr="002324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559" w:type="dxa"/>
          </w:tcPr>
          <w:p w:rsidR="00E52CE4" w:rsidRPr="00034FD2" w:rsidRDefault="00E52CE4" w:rsidP="00A2180D">
            <w:pPr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>организация инфраструктуры поддержки субъектов МСП</w:t>
            </w:r>
          </w:p>
        </w:tc>
        <w:tc>
          <w:tcPr>
            <w:tcW w:w="1559" w:type="dxa"/>
          </w:tcPr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Style w:val="page-titlefull"/>
                <w:rFonts w:ascii="Times New Roman" w:hAnsi="Times New Roman"/>
                <w:sz w:val="20"/>
                <w:szCs w:val="20"/>
              </w:rPr>
            </w:pPr>
            <w:r w:rsidRPr="00034FD2">
              <w:rPr>
                <w:rFonts w:ascii="Times New Roman" w:hAnsi="Times New Roman"/>
                <w:sz w:val="20"/>
                <w:szCs w:val="20"/>
              </w:rPr>
              <w:t>Данные организации инфраструктуры поддержки субъектов МСП,</w:t>
            </w:r>
          </w:p>
          <w:p w:rsidR="00E52CE4" w:rsidRPr="00034FD2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E52CE4" w:rsidRDefault="00E52CE4" w:rsidP="00A2180D">
            <w:pPr>
              <w:autoSpaceDN w:val="0"/>
              <w:spacing w:line="23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Ежегодно, до 01 февраля года, следующего за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отчетным</w:t>
            </w:r>
            <w:proofErr w:type="gramEnd"/>
          </w:p>
        </w:tc>
      </w:tr>
    </w:tbl>
    <w:p w:rsidR="003676B7" w:rsidRDefault="003676B7" w:rsidP="003676B7">
      <w:pPr>
        <w:pStyle w:val="a3"/>
        <w:tabs>
          <w:tab w:val="left" w:pos="284"/>
          <w:tab w:val="left" w:pos="851"/>
        </w:tabs>
        <w:jc w:val="both"/>
        <w:rPr>
          <w:color w:val="auto"/>
        </w:rPr>
      </w:pPr>
    </w:p>
    <w:p w:rsidR="00283483" w:rsidRDefault="00283483" w:rsidP="003676B7">
      <w:pPr>
        <w:pStyle w:val="a3"/>
        <w:tabs>
          <w:tab w:val="left" w:pos="284"/>
          <w:tab w:val="left" w:pos="851"/>
        </w:tabs>
        <w:jc w:val="both"/>
        <w:rPr>
          <w:color w:val="auto"/>
        </w:rPr>
      </w:pPr>
      <w:r>
        <w:rPr>
          <w:color w:val="auto"/>
        </w:rPr>
        <w:t>*</w:t>
      </w:r>
      <w:r w:rsidRPr="00283483">
        <w:t xml:space="preserve"> </w:t>
      </w:r>
      <w:r w:rsidRPr="00283483">
        <w:rPr>
          <w:color w:val="auto"/>
        </w:rPr>
        <w:t xml:space="preserve">Федеральный закон от 05.04.2013 </w:t>
      </w:r>
      <w:r>
        <w:rPr>
          <w:color w:val="auto"/>
        </w:rPr>
        <w:t>№</w:t>
      </w:r>
      <w:r w:rsidRPr="00283483">
        <w:rPr>
          <w:color w:val="auto"/>
        </w:rPr>
        <w:t xml:space="preserve"> 44-ФЗ </w:t>
      </w:r>
      <w:r>
        <w:rPr>
          <w:color w:val="auto"/>
        </w:rPr>
        <w:t>«</w:t>
      </w:r>
      <w:r w:rsidRPr="00283483">
        <w:rPr>
          <w:color w:val="auto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color w:val="auto"/>
        </w:rPr>
        <w:t>».</w:t>
      </w:r>
    </w:p>
    <w:p w:rsidR="00283483" w:rsidRDefault="00283483" w:rsidP="003676B7">
      <w:pPr>
        <w:pStyle w:val="a3"/>
        <w:tabs>
          <w:tab w:val="left" w:pos="284"/>
          <w:tab w:val="left" w:pos="851"/>
        </w:tabs>
        <w:jc w:val="both"/>
        <w:rPr>
          <w:color w:val="auto"/>
        </w:rPr>
      </w:pPr>
    </w:p>
    <w:p w:rsidR="003676B7" w:rsidRPr="003676B7" w:rsidRDefault="003676B7" w:rsidP="00FD1733">
      <w:pPr>
        <w:pStyle w:val="a3"/>
        <w:tabs>
          <w:tab w:val="left" w:pos="284"/>
          <w:tab w:val="left" w:pos="851"/>
        </w:tabs>
        <w:jc w:val="center"/>
        <w:rPr>
          <w:b/>
          <w:color w:val="auto"/>
        </w:rPr>
      </w:pPr>
      <w:r w:rsidRPr="003676B7">
        <w:rPr>
          <w:b/>
          <w:color w:val="auto"/>
        </w:rPr>
        <w:t>2.5.</w:t>
      </w:r>
      <w:r w:rsidR="00751D68">
        <w:rPr>
          <w:b/>
          <w:color w:val="auto"/>
        </w:rPr>
        <w:t xml:space="preserve"> </w:t>
      </w:r>
      <w:r w:rsidRPr="003676B7">
        <w:rPr>
          <w:b/>
          <w:color w:val="auto"/>
        </w:rPr>
        <w:t>Параметры финансового обеспечения муниципальной программы.</w:t>
      </w:r>
    </w:p>
    <w:p w:rsidR="00751D68" w:rsidRDefault="00751D68" w:rsidP="00612BDD">
      <w:pPr>
        <w:pStyle w:val="ConsPlusNormal"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2BDD" w:rsidRPr="00B55B5E" w:rsidRDefault="00612BDD" w:rsidP="002A231E">
      <w:pPr>
        <w:pStyle w:val="ConsPlusNormal"/>
        <w:spacing w:line="276" w:lineRule="auto"/>
        <w:ind w:right="-1"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5B5E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</w:t>
      </w:r>
      <w:r w:rsidR="00BD2A6A">
        <w:rPr>
          <w:rFonts w:ascii="Times New Roman" w:hAnsi="Times New Roman" w:cs="Times New Roman"/>
          <w:sz w:val="24"/>
          <w:szCs w:val="24"/>
        </w:rPr>
        <w:t>муниципальной п</w:t>
      </w:r>
      <w:r w:rsidRPr="00B55B5E">
        <w:rPr>
          <w:rFonts w:ascii="Times New Roman" w:hAnsi="Times New Roman" w:cs="Times New Roman"/>
          <w:sz w:val="24"/>
          <w:szCs w:val="24"/>
        </w:rPr>
        <w:t>рограммы в части расходных о</w:t>
      </w:r>
      <w:r w:rsidR="00751D68">
        <w:rPr>
          <w:rFonts w:ascii="Times New Roman" w:hAnsi="Times New Roman" w:cs="Times New Roman"/>
          <w:sz w:val="24"/>
          <w:szCs w:val="24"/>
        </w:rPr>
        <w:t xml:space="preserve">бязательств </w:t>
      </w:r>
      <w:r w:rsidRPr="00B55B5E">
        <w:rPr>
          <w:rFonts w:ascii="Times New Roman" w:hAnsi="Times New Roman" w:cs="Times New Roman"/>
          <w:sz w:val="24"/>
          <w:szCs w:val="24"/>
        </w:rPr>
        <w:t xml:space="preserve">осуществляется за счет бюджетных ассигнований </w:t>
      </w:r>
      <w:r w:rsidR="00BD2A6A">
        <w:rPr>
          <w:rFonts w:ascii="Times New Roman" w:hAnsi="Times New Roman" w:cs="Times New Roman"/>
          <w:sz w:val="24"/>
          <w:szCs w:val="24"/>
        </w:rPr>
        <w:t>Большемурашкинского муниципального округа (далее также – бюджет округа)</w:t>
      </w:r>
      <w:r w:rsidRPr="00B55B5E">
        <w:rPr>
          <w:rFonts w:ascii="Times New Roman" w:hAnsi="Times New Roman" w:cs="Times New Roman"/>
          <w:sz w:val="24"/>
          <w:szCs w:val="24"/>
        </w:rPr>
        <w:t>. Распределение средств бюджета</w:t>
      </w:r>
      <w:r w:rsidR="00BD2A6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B55B5E">
        <w:rPr>
          <w:rFonts w:ascii="Times New Roman" w:hAnsi="Times New Roman" w:cs="Times New Roman"/>
          <w:sz w:val="24"/>
          <w:szCs w:val="24"/>
        </w:rPr>
        <w:t xml:space="preserve"> на реализацию </w:t>
      </w:r>
      <w:r w:rsidR="00BD2A6A">
        <w:rPr>
          <w:rFonts w:ascii="Times New Roman" w:hAnsi="Times New Roman" w:cs="Times New Roman"/>
          <w:sz w:val="24"/>
          <w:szCs w:val="24"/>
        </w:rPr>
        <w:t>муниципальной п</w:t>
      </w:r>
      <w:r w:rsidRPr="00B55B5E">
        <w:rPr>
          <w:rFonts w:ascii="Times New Roman" w:hAnsi="Times New Roman" w:cs="Times New Roman"/>
          <w:sz w:val="24"/>
          <w:szCs w:val="24"/>
        </w:rPr>
        <w:t xml:space="preserve">рограммы </w:t>
      </w:r>
      <w:r>
        <w:rPr>
          <w:rFonts w:ascii="Times New Roman" w:hAnsi="Times New Roman" w:cs="Times New Roman"/>
          <w:sz w:val="24"/>
          <w:szCs w:val="24"/>
        </w:rPr>
        <w:t>в 202</w:t>
      </w:r>
      <w:r w:rsidR="00BD2A6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- 202</w:t>
      </w:r>
      <w:r w:rsidR="00BD2A6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годах </w:t>
      </w:r>
      <w:r w:rsidRPr="00B55B5E">
        <w:rPr>
          <w:rFonts w:ascii="Times New Roman" w:hAnsi="Times New Roman" w:cs="Times New Roman"/>
          <w:sz w:val="24"/>
          <w:szCs w:val="24"/>
        </w:rPr>
        <w:t xml:space="preserve">утверждается решением </w:t>
      </w:r>
      <w:r>
        <w:rPr>
          <w:rFonts w:ascii="Times New Roman" w:hAnsi="Times New Roman" w:cs="Times New Roman"/>
          <w:sz w:val="24"/>
          <w:szCs w:val="24"/>
        </w:rPr>
        <w:t>Совета депутатов Большемурашкинского муниципального округа</w:t>
      </w:r>
      <w:r w:rsidRPr="00B55B5E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плановый период.</w:t>
      </w:r>
    </w:p>
    <w:p w:rsidR="00612BDD" w:rsidRPr="00B55B5E" w:rsidRDefault="00612BDD" w:rsidP="002A231E">
      <w:pPr>
        <w:pStyle w:val="ConsPlusNormal"/>
        <w:spacing w:line="276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5B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Объемы финансирования </w:t>
      </w:r>
      <w:r w:rsidR="00BD2A6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п</w:t>
      </w:r>
      <w:r w:rsidRPr="00B55B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рограммы могут уточняться при </w:t>
      </w:r>
      <w:r w:rsidRPr="00B066E0">
        <w:rPr>
          <w:rFonts w:ascii="Times New Roman" w:hAnsi="Times New Roman" w:cs="Times New Roman"/>
          <w:sz w:val="24"/>
          <w:szCs w:val="24"/>
        </w:rPr>
        <w:t xml:space="preserve">разработке и утверждении бюджета (внесении изменений в него) на соответствующий </w:t>
      </w:r>
      <w:r>
        <w:rPr>
          <w:rFonts w:ascii="Times New Roman" w:hAnsi="Times New Roman" w:cs="Times New Roman"/>
          <w:sz w:val="24"/>
          <w:szCs w:val="24"/>
        </w:rPr>
        <w:t xml:space="preserve">финансовый </w:t>
      </w:r>
      <w:r w:rsidRPr="00B066E0">
        <w:rPr>
          <w:rFonts w:ascii="Times New Roman" w:hAnsi="Times New Roman" w:cs="Times New Roman"/>
          <w:sz w:val="24"/>
          <w:szCs w:val="24"/>
        </w:rPr>
        <w:t xml:space="preserve">год исходя из </w:t>
      </w:r>
      <w:r>
        <w:rPr>
          <w:rFonts w:ascii="Times New Roman" w:hAnsi="Times New Roman" w:cs="Times New Roman"/>
          <w:sz w:val="24"/>
          <w:szCs w:val="24"/>
        </w:rPr>
        <w:t xml:space="preserve">финансовых </w:t>
      </w:r>
      <w:r w:rsidRPr="00B066E0">
        <w:rPr>
          <w:rFonts w:ascii="Times New Roman" w:hAnsi="Times New Roman" w:cs="Times New Roman"/>
          <w:sz w:val="24"/>
          <w:szCs w:val="24"/>
        </w:rPr>
        <w:t xml:space="preserve">возможностей и с учетом изменения </w:t>
      </w:r>
      <w:r>
        <w:rPr>
          <w:rFonts w:ascii="Times New Roman" w:hAnsi="Times New Roman" w:cs="Times New Roman"/>
          <w:sz w:val="24"/>
          <w:szCs w:val="24"/>
        </w:rPr>
        <w:t>и дополнения реализуемых мероприятий.</w:t>
      </w:r>
    </w:p>
    <w:p w:rsidR="00612BDD" w:rsidRPr="00065A2D" w:rsidRDefault="00612BDD" w:rsidP="002A231E">
      <w:pPr>
        <w:widowControl w:val="0"/>
        <w:autoSpaceDE w:val="0"/>
        <w:autoSpaceDN w:val="0"/>
        <w:adjustRightInd w:val="0"/>
        <w:spacing w:after="0"/>
        <w:ind w:firstLine="426"/>
        <w:jc w:val="both"/>
        <w:outlineLvl w:val="2"/>
        <w:rPr>
          <w:rFonts w:ascii="Times New Roman" w:hAnsi="Times New Roman"/>
          <w:sz w:val="24"/>
          <w:szCs w:val="24"/>
        </w:rPr>
      </w:pPr>
      <w:r w:rsidRPr="00B55B5E">
        <w:rPr>
          <w:rFonts w:ascii="Times New Roman" w:hAnsi="Times New Roman"/>
          <w:sz w:val="24"/>
          <w:szCs w:val="24"/>
        </w:rPr>
        <w:t xml:space="preserve">В </w:t>
      </w:r>
      <w:r w:rsidR="00BD2A6A">
        <w:rPr>
          <w:rFonts w:ascii="Times New Roman" w:hAnsi="Times New Roman"/>
          <w:sz w:val="24"/>
          <w:szCs w:val="24"/>
        </w:rPr>
        <w:t>муниципальной п</w:t>
      </w:r>
      <w:r w:rsidRPr="00B55B5E">
        <w:rPr>
          <w:rFonts w:ascii="Times New Roman" w:hAnsi="Times New Roman"/>
          <w:sz w:val="24"/>
          <w:szCs w:val="24"/>
        </w:rPr>
        <w:t xml:space="preserve">рограмме может быть предусмотрено получение </w:t>
      </w:r>
      <w:r>
        <w:rPr>
          <w:rFonts w:ascii="Times New Roman" w:hAnsi="Times New Roman"/>
          <w:sz w:val="24"/>
          <w:szCs w:val="24"/>
        </w:rPr>
        <w:t xml:space="preserve">муниципалитетом </w:t>
      </w:r>
      <w:r w:rsidRPr="00B55B5E">
        <w:rPr>
          <w:rFonts w:ascii="Times New Roman" w:hAnsi="Times New Roman"/>
          <w:sz w:val="24"/>
          <w:szCs w:val="24"/>
        </w:rPr>
        <w:t>субсидии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5B5E">
        <w:rPr>
          <w:rFonts w:ascii="Times New Roman" w:hAnsi="Times New Roman"/>
          <w:sz w:val="24"/>
          <w:szCs w:val="24"/>
        </w:rPr>
        <w:t xml:space="preserve">из областного и </w:t>
      </w:r>
      <w:r w:rsidR="00BD2A6A">
        <w:rPr>
          <w:rFonts w:ascii="Times New Roman" w:hAnsi="Times New Roman"/>
          <w:sz w:val="24"/>
          <w:szCs w:val="24"/>
        </w:rPr>
        <w:t xml:space="preserve">(или) </w:t>
      </w:r>
      <w:r w:rsidRPr="00B55B5E">
        <w:rPr>
          <w:rFonts w:ascii="Times New Roman" w:hAnsi="Times New Roman"/>
          <w:sz w:val="24"/>
          <w:szCs w:val="24"/>
        </w:rPr>
        <w:t xml:space="preserve">федерального бюджетов на софинансирование мероприятий </w:t>
      </w:r>
      <w:r w:rsidR="00BD2A6A">
        <w:rPr>
          <w:rFonts w:ascii="Times New Roman" w:hAnsi="Times New Roman"/>
          <w:sz w:val="24"/>
          <w:szCs w:val="24"/>
        </w:rPr>
        <w:t>муниципальной п</w:t>
      </w:r>
      <w:r w:rsidRPr="00B55B5E">
        <w:rPr>
          <w:rFonts w:ascii="Times New Roman" w:hAnsi="Times New Roman"/>
          <w:sz w:val="24"/>
          <w:szCs w:val="24"/>
        </w:rPr>
        <w:t>рограммы. Субсидия из областного и федерального бюджетов предоставляется на основе конкурсн</w:t>
      </w:r>
      <w:r>
        <w:rPr>
          <w:rFonts w:ascii="Times New Roman" w:hAnsi="Times New Roman"/>
          <w:sz w:val="24"/>
          <w:szCs w:val="24"/>
        </w:rPr>
        <w:t xml:space="preserve">ого </w:t>
      </w:r>
      <w:proofErr w:type="gramStart"/>
      <w:r>
        <w:rPr>
          <w:rFonts w:ascii="Times New Roman" w:hAnsi="Times New Roman"/>
          <w:sz w:val="24"/>
          <w:szCs w:val="24"/>
        </w:rPr>
        <w:t>отбора</w:t>
      </w:r>
      <w:proofErr w:type="gramEnd"/>
      <w:r w:rsidRPr="00B55B5E">
        <w:rPr>
          <w:rFonts w:ascii="Times New Roman" w:hAnsi="Times New Roman"/>
          <w:sz w:val="24"/>
          <w:szCs w:val="24"/>
        </w:rPr>
        <w:t xml:space="preserve"> и ее объем устанавливается в соответствии с постановлением Правительства Нижегородской области. </w:t>
      </w:r>
      <w:proofErr w:type="gramStart"/>
      <w:r w:rsidRPr="00B55B5E">
        <w:rPr>
          <w:rFonts w:ascii="Times New Roman" w:hAnsi="Times New Roman"/>
          <w:sz w:val="24"/>
          <w:szCs w:val="24"/>
        </w:rPr>
        <w:t xml:space="preserve">По итогам </w:t>
      </w:r>
      <w:r>
        <w:rPr>
          <w:rFonts w:ascii="Times New Roman" w:hAnsi="Times New Roman"/>
          <w:sz w:val="24"/>
          <w:szCs w:val="24"/>
        </w:rPr>
        <w:t>конкурсного отбора</w:t>
      </w:r>
      <w:r w:rsidRPr="00B55B5E">
        <w:rPr>
          <w:rFonts w:ascii="Times New Roman" w:hAnsi="Times New Roman"/>
          <w:sz w:val="24"/>
          <w:szCs w:val="24"/>
        </w:rPr>
        <w:t xml:space="preserve"> субсидия из областного и федерального бюджетов может быть направлена на поддержку субъектов малого и среднего предпринимательства, осуществляющих деятельность </w:t>
      </w:r>
      <w:r w:rsidR="00BD2A6A">
        <w:rPr>
          <w:rFonts w:ascii="Times New Roman" w:hAnsi="Times New Roman"/>
          <w:sz w:val="24"/>
          <w:szCs w:val="24"/>
        </w:rPr>
        <w:t xml:space="preserve">на </w:t>
      </w:r>
      <w:r w:rsidR="00BD2A6A">
        <w:rPr>
          <w:rFonts w:ascii="Times New Roman" w:hAnsi="Times New Roman"/>
          <w:sz w:val="24"/>
          <w:szCs w:val="24"/>
        </w:rPr>
        <w:lastRenderedPageBreak/>
        <w:t>территории округа</w:t>
      </w:r>
      <w:r w:rsidRPr="00B55B5E">
        <w:rPr>
          <w:rFonts w:ascii="Times New Roman" w:hAnsi="Times New Roman"/>
          <w:sz w:val="24"/>
          <w:szCs w:val="24"/>
        </w:rPr>
        <w:t xml:space="preserve">, в соответствии с целевым </w:t>
      </w:r>
      <w:r w:rsidRPr="00065A2D">
        <w:rPr>
          <w:rFonts w:ascii="Times New Roman" w:hAnsi="Times New Roman"/>
          <w:sz w:val="24"/>
          <w:szCs w:val="24"/>
        </w:rPr>
        <w:t>назначением, установленным в программе.</w:t>
      </w:r>
      <w:r w:rsidRPr="00065A2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End"/>
    </w:p>
    <w:p w:rsidR="003676B7" w:rsidRDefault="003676B7" w:rsidP="002A231E">
      <w:pPr>
        <w:pStyle w:val="a3"/>
        <w:tabs>
          <w:tab w:val="left" w:pos="284"/>
        </w:tabs>
        <w:spacing w:line="276" w:lineRule="auto"/>
        <w:ind w:firstLine="426"/>
        <w:jc w:val="both"/>
        <w:rPr>
          <w:color w:val="auto"/>
        </w:rPr>
      </w:pPr>
      <w:r w:rsidRPr="00065A2D">
        <w:rPr>
          <w:color w:val="auto"/>
        </w:rPr>
        <w:t xml:space="preserve">На реализацию мероприятий </w:t>
      </w:r>
      <w:r w:rsidR="00065A2D" w:rsidRPr="00065A2D">
        <w:rPr>
          <w:color w:val="auto"/>
        </w:rPr>
        <w:t xml:space="preserve">муниципальной </w:t>
      </w:r>
      <w:r w:rsidRPr="00065A2D">
        <w:rPr>
          <w:color w:val="auto"/>
        </w:rPr>
        <w:t>программы могут быть также</w:t>
      </w:r>
      <w:r w:rsidR="00065A2D" w:rsidRPr="00065A2D">
        <w:rPr>
          <w:color w:val="auto"/>
        </w:rPr>
        <w:t xml:space="preserve"> направлены</w:t>
      </w:r>
      <w:r w:rsidRPr="00065A2D">
        <w:rPr>
          <w:color w:val="auto"/>
        </w:rPr>
        <w:t xml:space="preserve"> средства внебюджетных источников.</w:t>
      </w:r>
    </w:p>
    <w:p w:rsidR="003676B7" w:rsidRDefault="000F0D04" w:rsidP="002A231E">
      <w:pPr>
        <w:pStyle w:val="a3"/>
        <w:tabs>
          <w:tab w:val="left" w:pos="284"/>
        </w:tabs>
        <w:spacing w:line="276" w:lineRule="auto"/>
        <w:ind w:firstLine="426"/>
        <w:jc w:val="both"/>
        <w:rPr>
          <w:color w:val="auto"/>
        </w:rPr>
      </w:pPr>
      <w:r w:rsidRPr="00065A2D">
        <w:rPr>
          <w:shd w:val="clear" w:color="auto" w:fill="FFFFFF"/>
        </w:rPr>
        <w:t xml:space="preserve">Общий объем финансирования </w:t>
      </w:r>
      <w:r w:rsidR="00E85DE6" w:rsidRPr="00065A2D">
        <w:rPr>
          <w:shd w:val="clear" w:color="auto" w:fill="FFFFFF"/>
        </w:rPr>
        <w:t xml:space="preserve">в 2025-2027 годах </w:t>
      </w:r>
      <w:r w:rsidRPr="00065A2D">
        <w:rPr>
          <w:shd w:val="clear" w:color="auto" w:fill="FFFFFF"/>
        </w:rPr>
        <w:t xml:space="preserve">мероприятий муниципальной программы из бюджета Большемурашкинского муниципального округа </w:t>
      </w:r>
      <w:r w:rsidR="00E85DE6">
        <w:rPr>
          <w:shd w:val="clear" w:color="auto" w:fill="FFFFFF"/>
        </w:rPr>
        <w:t xml:space="preserve">с разбивкой по источникам финансирования </w:t>
      </w:r>
      <w:r w:rsidRPr="00065A2D">
        <w:rPr>
          <w:shd w:val="clear" w:color="auto" w:fill="FFFFFF"/>
        </w:rPr>
        <w:t xml:space="preserve">указан в </w:t>
      </w:r>
      <w:r w:rsidR="0060732B">
        <w:rPr>
          <w:shd w:val="clear" w:color="auto" w:fill="FFFFFF"/>
        </w:rPr>
        <w:t>раздел</w:t>
      </w:r>
      <w:r w:rsidR="00BE740B">
        <w:rPr>
          <w:shd w:val="clear" w:color="auto" w:fill="FFFFFF"/>
        </w:rPr>
        <w:t>е</w:t>
      </w:r>
      <w:r w:rsidR="0060732B">
        <w:rPr>
          <w:shd w:val="clear" w:color="auto" w:fill="FFFFFF"/>
        </w:rPr>
        <w:t xml:space="preserve"> 1 (</w:t>
      </w:r>
      <w:r w:rsidRPr="00065A2D">
        <w:rPr>
          <w:shd w:val="clear" w:color="auto" w:fill="FFFFFF"/>
        </w:rPr>
        <w:t>паспорт</w:t>
      </w:r>
      <w:r w:rsidR="0060732B">
        <w:rPr>
          <w:shd w:val="clear" w:color="auto" w:fill="FFFFFF"/>
        </w:rPr>
        <w:t>)</w:t>
      </w:r>
      <w:r w:rsidR="00BE740B">
        <w:rPr>
          <w:shd w:val="clear" w:color="auto" w:fill="FFFFFF"/>
        </w:rPr>
        <w:t xml:space="preserve"> и разделе</w:t>
      </w:r>
      <w:r w:rsidRPr="00065A2D">
        <w:rPr>
          <w:shd w:val="clear" w:color="auto" w:fill="FFFFFF"/>
        </w:rPr>
        <w:t xml:space="preserve"> 3 </w:t>
      </w:r>
      <w:r w:rsidR="0060732B">
        <w:rPr>
          <w:shd w:val="clear" w:color="auto" w:fill="FFFFFF"/>
        </w:rPr>
        <w:t xml:space="preserve">(мероприятия) </w:t>
      </w:r>
      <w:r w:rsidRPr="00065A2D">
        <w:rPr>
          <w:shd w:val="clear" w:color="auto" w:fill="FFFFFF"/>
        </w:rPr>
        <w:t>настоящей муниципальной программы</w:t>
      </w:r>
      <w:r>
        <w:rPr>
          <w:shd w:val="clear" w:color="auto" w:fill="FFFFFF"/>
        </w:rPr>
        <w:t>.</w:t>
      </w:r>
    </w:p>
    <w:p w:rsidR="003676B7" w:rsidRDefault="003676B7" w:rsidP="005E2738">
      <w:pPr>
        <w:widowControl w:val="0"/>
        <w:autoSpaceDE w:val="0"/>
        <w:autoSpaceDN w:val="0"/>
        <w:adjustRightInd w:val="0"/>
        <w:spacing w:after="0" w:line="240" w:lineRule="auto"/>
        <w:ind w:right="-2" w:firstLine="426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612BDD" w:rsidRDefault="003676B7" w:rsidP="005E2738">
      <w:pPr>
        <w:pStyle w:val="a3"/>
        <w:tabs>
          <w:tab w:val="left" w:pos="284"/>
          <w:tab w:val="left" w:pos="851"/>
        </w:tabs>
        <w:ind w:firstLine="426"/>
        <w:jc w:val="center"/>
        <w:rPr>
          <w:b/>
        </w:rPr>
      </w:pPr>
      <w:r w:rsidRPr="003676B7">
        <w:rPr>
          <w:b/>
        </w:rPr>
        <w:t>2.6</w:t>
      </w:r>
      <w:r w:rsidR="005E2738">
        <w:rPr>
          <w:b/>
        </w:rPr>
        <w:t xml:space="preserve">. </w:t>
      </w:r>
      <w:r w:rsidR="00612BDD" w:rsidRPr="004F32B0">
        <w:rPr>
          <w:b/>
        </w:rPr>
        <w:t xml:space="preserve">Риски </w:t>
      </w:r>
      <w:r w:rsidR="005E2738">
        <w:rPr>
          <w:b/>
        </w:rPr>
        <w:t>муниципальной программы</w:t>
      </w:r>
    </w:p>
    <w:p w:rsidR="005E2738" w:rsidRDefault="005E2738" w:rsidP="00D25768">
      <w:pPr>
        <w:pStyle w:val="a3"/>
        <w:tabs>
          <w:tab w:val="left" w:pos="284"/>
          <w:tab w:val="left" w:pos="851"/>
        </w:tabs>
        <w:spacing w:line="276" w:lineRule="auto"/>
        <w:ind w:firstLine="426"/>
        <w:jc w:val="center"/>
        <w:rPr>
          <w:b/>
        </w:rPr>
      </w:pPr>
    </w:p>
    <w:p w:rsidR="00612BDD" w:rsidRPr="000F3977" w:rsidRDefault="00612BDD" w:rsidP="00D25768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F32B0">
        <w:rPr>
          <w:rFonts w:ascii="Times New Roman" w:hAnsi="Times New Roman"/>
          <w:sz w:val="24"/>
          <w:szCs w:val="24"/>
        </w:rPr>
        <w:t xml:space="preserve">Риски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="005E273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рограммы разделены на три основные </w:t>
      </w:r>
      <w:r w:rsidRPr="000F3977">
        <w:rPr>
          <w:rFonts w:ascii="Times New Roman" w:hAnsi="Times New Roman"/>
          <w:sz w:val="24"/>
          <w:szCs w:val="24"/>
        </w:rPr>
        <w:t>группы: правовые, финансовые, административные.</w:t>
      </w:r>
    </w:p>
    <w:p w:rsidR="00612BDD" w:rsidRPr="004F32B0" w:rsidRDefault="00612BDD" w:rsidP="00D25768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F32B0">
        <w:rPr>
          <w:rFonts w:ascii="Times New Roman" w:hAnsi="Times New Roman"/>
          <w:sz w:val="24"/>
          <w:szCs w:val="24"/>
        </w:rPr>
        <w:t xml:space="preserve">Правовые риски связаны с изменением федерального и </w:t>
      </w:r>
      <w:r>
        <w:rPr>
          <w:rFonts w:ascii="Times New Roman" w:hAnsi="Times New Roman"/>
          <w:sz w:val="24"/>
          <w:szCs w:val="24"/>
        </w:rPr>
        <w:t>областного</w:t>
      </w:r>
      <w:r w:rsidRPr="004F32B0">
        <w:rPr>
          <w:rFonts w:ascii="Times New Roman" w:hAnsi="Times New Roman"/>
          <w:sz w:val="24"/>
          <w:szCs w:val="24"/>
        </w:rPr>
        <w:t xml:space="preserve"> законодательства, длительностью формирования нормативной правовой базы, необходимой для эффективной реализации </w:t>
      </w:r>
      <w:r w:rsidR="005E2738">
        <w:rPr>
          <w:rFonts w:ascii="Times New Roman" w:hAnsi="Times New Roman"/>
          <w:sz w:val="24"/>
          <w:szCs w:val="24"/>
        </w:rPr>
        <w:t>муниципальной п</w:t>
      </w:r>
      <w:r w:rsidRPr="004F32B0">
        <w:rPr>
          <w:rFonts w:ascii="Times New Roman" w:hAnsi="Times New Roman"/>
          <w:sz w:val="24"/>
          <w:szCs w:val="24"/>
        </w:rPr>
        <w:t xml:space="preserve">рограммы. Это может привести к существенному увеличению планируемых сроков или изменению условий реализации мероприятий </w:t>
      </w:r>
      <w:r w:rsidR="005E2738">
        <w:rPr>
          <w:rFonts w:ascii="Times New Roman" w:hAnsi="Times New Roman"/>
          <w:sz w:val="24"/>
          <w:szCs w:val="24"/>
        </w:rPr>
        <w:t>муниципальной п</w:t>
      </w:r>
      <w:r w:rsidRPr="004F32B0">
        <w:rPr>
          <w:rFonts w:ascii="Times New Roman" w:hAnsi="Times New Roman"/>
          <w:sz w:val="24"/>
          <w:szCs w:val="24"/>
        </w:rPr>
        <w:t>рограммы.</w:t>
      </w:r>
    </w:p>
    <w:p w:rsidR="00612BDD" w:rsidRPr="00C73C38" w:rsidRDefault="00612BDD" w:rsidP="00D25768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C73C38">
        <w:rPr>
          <w:rFonts w:ascii="Times New Roman" w:hAnsi="Times New Roman"/>
          <w:sz w:val="24"/>
          <w:szCs w:val="24"/>
        </w:rPr>
        <w:t>Для минимизации воздействия данной группы рисков планируется:</w:t>
      </w:r>
    </w:p>
    <w:p w:rsidR="00612BDD" w:rsidRPr="004F32B0" w:rsidRDefault="00612BDD" w:rsidP="00D25768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C73C38">
        <w:rPr>
          <w:rFonts w:ascii="Times New Roman" w:hAnsi="Times New Roman"/>
          <w:sz w:val="24"/>
          <w:szCs w:val="24"/>
        </w:rPr>
        <w:t xml:space="preserve"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</w:t>
      </w:r>
      <w:r w:rsidR="004738BD">
        <w:rPr>
          <w:rFonts w:ascii="Times New Roman" w:hAnsi="Times New Roman"/>
          <w:sz w:val="24"/>
          <w:szCs w:val="24"/>
        </w:rPr>
        <w:t>её реализации</w:t>
      </w:r>
      <w:r w:rsidRPr="00C73C38">
        <w:rPr>
          <w:rFonts w:ascii="Times New Roman" w:hAnsi="Times New Roman"/>
          <w:sz w:val="24"/>
          <w:szCs w:val="24"/>
        </w:rPr>
        <w:t>;</w:t>
      </w:r>
    </w:p>
    <w:p w:rsidR="00612BDD" w:rsidRPr="004F32B0" w:rsidRDefault="00612BDD" w:rsidP="00D25768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F32B0">
        <w:rPr>
          <w:rFonts w:ascii="Times New Roman" w:hAnsi="Times New Roman"/>
          <w:sz w:val="24"/>
          <w:szCs w:val="24"/>
        </w:rPr>
        <w:t>- проводить мониторинг планируемых изменений федерально</w:t>
      </w:r>
      <w:r w:rsidR="0005745C">
        <w:rPr>
          <w:rFonts w:ascii="Times New Roman" w:hAnsi="Times New Roman"/>
          <w:sz w:val="24"/>
          <w:szCs w:val="24"/>
        </w:rPr>
        <w:t>го</w:t>
      </w:r>
      <w:r w:rsidRPr="004F32B0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областно</w:t>
      </w:r>
      <w:r w:rsidR="0005745C">
        <w:rPr>
          <w:rFonts w:ascii="Times New Roman" w:hAnsi="Times New Roman"/>
          <w:sz w:val="24"/>
          <w:szCs w:val="24"/>
        </w:rPr>
        <w:t>го</w:t>
      </w:r>
      <w:r w:rsidRPr="004F32B0">
        <w:rPr>
          <w:rFonts w:ascii="Times New Roman" w:hAnsi="Times New Roman"/>
          <w:sz w:val="24"/>
          <w:szCs w:val="24"/>
        </w:rPr>
        <w:t xml:space="preserve"> законодательств</w:t>
      </w:r>
      <w:r w:rsidR="0005745C">
        <w:rPr>
          <w:rFonts w:ascii="Times New Roman" w:hAnsi="Times New Roman"/>
          <w:sz w:val="24"/>
          <w:szCs w:val="24"/>
        </w:rPr>
        <w:t>а</w:t>
      </w:r>
      <w:r w:rsidRPr="004F32B0">
        <w:rPr>
          <w:rFonts w:ascii="Times New Roman" w:hAnsi="Times New Roman"/>
          <w:sz w:val="24"/>
          <w:szCs w:val="24"/>
        </w:rPr>
        <w:t>.</w:t>
      </w:r>
    </w:p>
    <w:p w:rsidR="00612BDD" w:rsidRPr="004F32B0" w:rsidRDefault="00612BDD" w:rsidP="00D25768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F32B0">
        <w:rPr>
          <w:rFonts w:ascii="Times New Roman" w:hAnsi="Times New Roman"/>
          <w:sz w:val="24"/>
          <w:szCs w:val="24"/>
        </w:rPr>
        <w:t>Финансовые риски связаны с возникновением бюджетного дефицита и</w:t>
      </w:r>
      <w:r>
        <w:rPr>
          <w:rFonts w:ascii="Times New Roman" w:hAnsi="Times New Roman"/>
          <w:sz w:val="24"/>
          <w:szCs w:val="24"/>
        </w:rPr>
        <w:t>,</w:t>
      </w:r>
      <w:r w:rsidRPr="004F32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вследствие этого, </w:t>
      </w:r>
      <w:r w:rsidRPr="004F32B0">
        <w:rPr>
          <w:rFonts w:ascii="Times New Roman" w:hAnsi="Times New Roman"/>
          <w:sz w:val="24"/>
          <w:szCs w:val="24"/>
        </w:rPr>
        <w:t>недостаточным уровнем бюджетного финансирования, что может повлечь недофинансирование, сокращение или прекращение программных мероприятий.</w:t>
      </w:r>
    </w:p>
    <w:p w:rsidR="00612BDD" w:rsidRPr="004F32B0" w:rsidRDefault="00612BDD" w:rsidP="00E54920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F32B0">
        <w:rPr>
          <w:rFonts w:ascii="Times New Roman" w:hAnsi="Times New Roman"/>
          <w:sz w:val="24"/>
          <w:szCs w:val="24"/>
        </w:rPr>
        <w:t>Способами ограничения финансовых рисков выступают:</w:t>
      </w:r>
    </w:p>
    <w:p w:rsidR="00612BDD" w:rsidRPr="004F32B0" w:rsidRDefault="00612BDD" w:rsidP="00E54920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F32B0">
        <w:rPr>
          <w:rFonts w:ascii="Times New Roman" w:hAnsi="Times New Roman"/>
          <w:sz w:val="24"/>
          <w:szCs w:val="24"/>
        </w:rPr>
        <w:t xml:space="preserve">- ежегодное уточнение объемов финансовых средств, предусмотренных на реализацию мероприятий </w:t>
      </w:r>
      <w:r w:rsidR="00775C94">
        <w:rPr>
          <w:rFonts w:ascii="Times New Roman" w:hAnsi="Times New Roman"/>
          <w:sz w:val="24"/>
          <w:szCs w:val="24"/>
        </w:rPr>
        <w:t xml:space="preserve">муниципальной </w:t>
      </w:r>
      <w:r w:rsidR="00CD59E4">
        <w:rPr>
          <w:rFonts w:ascii="Times New Roman" w:hAnsi="Times New Roman"/>
          <w:sz w:val="24"/>
          <w:szCs w:val="24"/>
        </w:rPr>
        <w:t>п</w:t>
      </w:r>
      <w:r w:rsidRPr="004F32B0">
        <w:rPr>
          <w:rFonts w:ascii="Times New Roman" w:hAnsi="Times New Roman"/>
          <w:sz w:val="24"/>
          <w:szCs w:val="24"/>
        </w:rPr>
        <w:t>рограммы, в зависимости от достигнутых результатов;</w:t>
      </w:r>
    </w:p>
    <w:p w:rsidR="00612BDD" w:rsidRPr="004F32B0" w:rsidRDefault="00612BDD" w:rsidP="00E54920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F32B0">
        <w:rPr>
          <w:rFonts w:ascii="Times New Roman" w:hAnsi="Times New Roman"/>
          <w:sz w:val="24"/>
          <w:szCs w:val="24"/>
        </w:rPr>
        <w:t>- определение приоритетов для первоочередного финансирования;</w:t>
      </w:r>
    </w:p>
    <w:p w:rsidR="00612BDD" w:rsidRPr="004F32B0" w:rsidRDefault="00612BDD" w:rsidP="00E54920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F32B0">
        <w:rPr>
          <w:rFonts w:ascii="Times New Roman" w:hAnsi="Times New Roman"/>
          <w:sz w:val="24"/>
          <w:szCs w:val="24"/>
        </w:rPr>
        <w:t>- привлечение средств областного и федерального бюджета</w:t>
      </w:r>
      <w:r w:rsidR="00A31E41">
        <w:rPr>
          <w:rFonts w:ascii="Times New Roman" w:hAnsi="Times New Roman"/>
          <w:sz w:val="24"/>
          <w:szCs w:val="24"/>
        </w:rPr>
        <w:t>,</w:t>
      </w:r>
      <w:r w:rsidRPr="004F32B0">
        <w:rPr>
          <w:rFonts w:ascii="Times New Roman" w:hAnsi="Times New Roman"/>
          <w:sz w:val="24"/>
          <w:szCs w:val="24"/>
        </w:rPr>
        <w:t xml:space="preserve"> </w:t>
      </w:r>
      <w:r w:rsidR="00A31E41">
        <w:rPr>
          <w:rFonts w:ascii="Times New Roman" w:hAnsi="Times New Roman"/>
          <w:sz w:val="24"/>
          <w:szCs w:val="24"/>
        </w:rPr>
        <w:t xml:space="preserve">при возможности </w:t>
      </w:r>
      <w:r w:rsidRPr="004F32B0">
        <w:rPr>
          <w:rFonts w:ascii="Times New Roman" w:hAnsi="Times New Roman"/>
          <w:sz w:val="24"/>
          <w:szCs w:val="24"/>
        </w:rPr>
        <w:t>внебюджетного финансирования, в том числе выявление и внедрение лучшего опыта привлечения внебюджетных ресурсов.</w:t>
      </w:r>
    </w:p>
    <w:p w:rsidR="00612BDD" w:rsidRPr="004F32B0" w:rsidRDefault="00612BDD" w:rsidP="00E54920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Административные риски </w:t>
      </w:r>
      <w:r w:rsidRPr="004F32B0">
        <w:rPr>
          <w:rFonts w:ascii="Times New Roman" w:hAnsi="Times New Roman"/>
          <w:sz w:val="24"/>
          <w:szCs w:val="24"/>
        </w:rPr>
        <w:t>связаны</w:t>
      </w:r>
      <w:r>
        <w:rPr>
          <w:rFonts w:ascii="Times New Roman" w:hAnsi="Times New Roman"/>
          <w:sz w:val="24"/>
          <w:szCs w:val="24"/>
        </w:rPr>
        <w:t xml:space="preserve"> с </w:t>
      </w:r>
      <w:r w:rsidR="00D25768">
        <w:rPr>
          <w:rFonts w:ascii="Times New Roman" w:hAnsi="Times New Roman"/>
          <w:sz w:val="24"/>
          <w:szCs w:val="24"/>
        </w:rPr>
        <w:t xml:space="preserve">низкой </w:t>
      </w:r>
      <w:r w:rsidRPr="004F32B0">
        <w:rPr>
          <w:rFonts w:ascii="Times New Roman" w:hAnsi="Times New Roman"/>
          <w:sz w:val="24"/>
          <w:szCs w:val="24"/>
        </w:rPr>
        <w:t>эффективностью взаимодействия заинтересованных сторон</w:t>
      </w:r>
      <w:r w:rsidRPr="001441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процессе </w:t>
      </w:r>
      <w:r w:rsidRPr="004F32B0">
        <w:rPr>
          <w:rFonts w:ascii="Times New Roman" w:hAnsi="Times New Roman"/>
          <w:sz w:val="24"/>
          <w:szCs w:val="24"/>
        </w:rPr>
        <w:t>реализац</w:t>
      </w:r>
      <w:r>
        <w:rPr>
          <w:rFonts w:ascii="Times New Roman" w:hAnsi="Times New Roman"/>
          <w:sz w:val="24"/>
          <w:szCs w:val="24"/>
        </w:rPr>
        <w:t>ии</w:t>
      </w:r>
      <w:r w:rsidRPr="004F32B0">
        <w:rPr>
          <w:rFonts w:ascii="Times New Roman" w:hAnsi="Times New Roman"/>
          <w:sz w:val="24"/>
          <w:szCs w:val="24"/>
        </w:rPr>
        <w:t xml:space="preserve"> </w:t>
      </w:r>
      <w:r w:rsidR="00775C94">
        <w:rPr>
          <w:rFonts w:ascii="Times New Roman" w:hAnsi="Times New Roman"/>
          <w:sz w:val="24"/>
          <w:szCs w:val="24"/>
        </w:rPr>
        <w:t>муниципальной п</w:t>
      </w:r>
      <w:r w:rsidRPr="004F32B0">
        <w:rPr>
          <w:rFonts w:ascii="Times New Roman" w:hAnsi="Times New Roman"/>
          <w:sz w:val="24"/>
          <w:szCs w:val="24"/>
        </w:rPr>
        <w:t xml:space="preserve">рограммы, что может повлечь за собой потерю управляемости, нарушение планируемых сроков реализации </w:t>
      </w:r>
      <w:r w:rsidR="00775C94">
        <w:rPr>
          <w:rFonts w:ascii="Times New Roman" w:hAnsi="Times New Roman"/>
          <w:sz w:val="24"/>
          <w:szCs w:val="24"/>
        </w:rPr>
        <w:t>муниципальной п</w:t>
      </w:r>
      <w:r w:rsidRPr="004F32B0">
        <w:rPr>
          <w:rFonts w:ascii="Times New Roman" w:hAnsi="Times New Roman"/>
          <w:sz w:val="24"/>
          <w:szCs w:val="24"/>
        </w:rPr>
        <w:t>рограммы, не</w:t>
      </w:r>
      <w:r w:rsidR="00775C94">
        <w:rPr>
          <w:rFonts w:ascii="Times New Roman" w:hAnsi="Times New Roman"/>
          <w:sz w:val="24"/>
          <w:szCs w:val="24"/>
        </w:rPr>
        <w:t xml:space="preserve"> в полной мере </w:t>
      </w:r>
      <w:r w:rsidRPr="004F32B0">
        <w:rPr>
          <w:rFonts w:ascii="Times New Roman" w:hAnsi="Times New Roman"/>
          <w:sz w:val="24"/>
          <w:szCs w:val="24"/>
        </w:rPr>
        <w:t>выполнение ее цел</w:t>
      </w:r>
      <w:r>
        <w:rPr>
          <w:rFonts w:ascii="Times New Roman" w:hAnsi="Times New Roman"/>
          <w:sz w:val="24"/>
          <w:szCs w:val="24"/>
        </w:rPr>
        <w:t>ей</w:t>
      </w:r>
      <w:r w:rsidRPr="004F32B0">
        <w:rPr>
          <w:rFonts w:ascii="Times New Roman" w:hAnsi="Times New Roman"/>
          <w:sz w:val="24"/>
          <w:szCs w:val="24"/>
        </w:rPr>
        <w:t xml:space="preserve"> и задач, </w:t>
      </w:r>
      <w:proofErr w:type="spellStart"/>
      <w:r w:rsidRPr="004F32B0">
        <w:rPr>
          <w:rFonts w:ascii="Times New Roman" w:hAnsi="Times New Roman"/>
          <w:sz w:val="24"/>
          <w:szCs w:val="24"/>
        </w:rPr>
        <w:t>недостижение</w:t>
      </w:r>
      <w:proofErr w:type="spellEnd"/>
      <w:r w:rsidRPr="004F32B0">
        <w:rPr>
          <w:rFonts w:ascii="Times New Roman" w:hAnsi="Times New Roman"/>
          <w:sz w:val="24"/>
          <w:szCs w:val="24"/>
        </w:rPr>
        <w:t xml:space="preserve"> плановых значений показателей</w:t>
      </w:r>
      <w:r w:rsidR="007F3EA0">
        <w:rPr>
          <w:rFonts w:ascii="Times New Roman" w:hAnsi="Times New Roman"/>
          <w:sz w:val="24"/>
          <w:szCs w:val="24"/>
        </w:rPr>
        <w:t xml:space="preserve"> (целевых индикаторов)</w:t>
      </w:r>
      <w:r w:rsidRPr="004F32B0">
        <w:rPr>
          <w:rFonts w:ascii="Times New Roman" w:hAnsi="Times New Roman"/>
          <w:sz w:val="24"/>
          <w:szCs w:val="24"/>
        </w:rPr>
        <w:t xml:space="preserve">, снижение качества выполнения мероприятий </w:t>
      </w:r>
      <w:r w:rsidR="00775C94">
        <w:rPr>
          <w:rFonts w:ascii="Times New Roman" w:hAnsi="Times New Roman"/>
          <w:sz w:val="24"/>
          <w:szCs w:val="24"/>
        </w:rPr>
        <w:t>муниципальной п</w:t>
      </w:r>
      <w:r w:rsidRPr="004F32B0">
        <w:rPr>
          <w:rFonts w:ascii="Times New Roman" w:hAnsi="Times New Roman"/>
          <w:sz w:val="24"/>
          <w:szCs w:val="24"/>
        </w:rPr>
        <w:t>рограммы.</w:t>
      </w:r>
    </w:p>
    <w:p w:rsidR="00612BDD" w:rsidRPr="004F32B0" w:rsidRDefault="00612BDD" w:rsidP="00E54920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F32B0">
        <w:rPr>
          <w:rFonts w:ascii="Times New Roman" w:hAnsi="Times New Roman"/>
          <w:sz w:val="24"/>
          <w:szCs w:val="24"/>
        </w:rPr>
        <w:t>Основными условиями минимизации административных рисков являются:</w:t>
      </w:r>
    </w:p>
    <w:p w:rsidR="00612BDD" w:rsidRPr="004F32B0" w:rsidRDefault="00612BDD" w:rsidP="00E54920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F32B0">
        <w:rPr>
          <w:rFonts w:ascii="Times New Roman" w:hAnsi="Times New Roman"/>
          <w:sz w:val="24"/>
          <w:szCs w:val="24"/>
        </w:rPr>
        <w:t xml:space="preserve">- повышение </w:t>
      </w:r>
      <w:proofErr w:type="gramStart"/>
      <w:r w:rsidRPr="004F32B0">
        <w:rPr>
          <w:rFonts w:ascii="Times New Roman" w:hAnsi="Times New Roman"/>
          <w:sz w:val="24"/>
          <w:szCs w:val="24"/>
        </w:rPr>
        <w:t xml:space="preserve">эффективности взаимодействия участников реализации </w:t>
      </w:r>
      <w:r w:rsidR="006462DA">
        <w:rPr>
          <w:rFonts w:ascii="Times New Roman" w:hAnsi="Times New Roman"/>
          <w:sz w:val="24"/>
          <w:szCs w:val="24"/>
        </w:rPr>
        <w:t>муниципальной п</w:t>
      </w:r>
      <w:r w:rsidRPr="004F32B0">
        <w:rPr>
          <w:rFonts w:ascii="Times New Roman" w:hAnsi="Times New Roman"/>
          <w:sz w:val="24"/>
          <w:szCs w:val="24"/>
        </w:rPr>
        <w:t>рограммы</w:t>
      </w:r>
      <w:proofErr w:type="gramEnd"/>
      <w:r w:rsidRPr="004F32B0">
        <w:rPr>
          <w:rFonts w:ascii="Times New Roman" w:hAnsi="Times New Roman"/>
          <w:sz w:val="24"/>
          <w:szCs w:val="24"/>
        </w:rPr>
        <w:t>;</w:t>
      </w:r>
    </w:p>
    <w:p w:rsidR="00612BDD" w:rsidRPr="004F32B0" w:rsidRDefault="00612BDD" w:rsidP="00E54920">
      <w:pPr>
        <w:widowControl w:val="0"/>
        <w:autoSpaceDE w:val="0"/>
        <w:autoSpaceDN w:val="0"/>
        <w:adjustRightInd w:val="0"/>
        <w:spacing w:after="0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F32B0">
        <w:rPr>
          <w:rFonts w:ascii="Times New Roman" w:hAnsi="Times New Roman"/>
          <w:sz w:val="24"/>
          <w:szCs w:val="24"/>
        </w:rPr>
        <w:t xml:space="preserve">- регулярный мониторинг реализации и своевременная корректировка мероприятий </w:t>
      </w:r>
      <w:r w:rsidR="006462DA">
        <w:rPr>
          <w:rFonts w:ascii="Times New Roman" w:hAnsi="Times New Roman"/>
          <w:sz w:val="24"/>
          <w:szCs w:val="24"/>
        </w:rPr>
        <w:t>муниципальной п</w:t>
      </w:r>
      <w:r w:rsidRPr="004F32B0">
        <w:rPr>
          <w:rFonts w:ascii="Times New Roman" w:hAnsi="Times New Roman"/>
          <w:sz w:val="24"/>
          <w:szCs w:val="24"/>
        </w:rPr>
        <w:t>рограммы.</w:t>
      </w:r>
    </w:p>
    <w:p w:rsidR="00612BDD" w:rsidRPr="00A815F3" w:rsidRDefault="00612BDD" w:rsidP="00E5492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262795">
        <w:rPr>
          <w:rFonts w:ascii="Times New Roman" w:hAnsi="Times New Roman"/>
          <w:sz w:val="24"/>
          <w:szCs w:val="24"/>
        </w:rPr>
        <w:t xml:space="preserve">В то же время, в сфере малого и среднего предпринимательства имеются проблемы, которые характеризуются </w:t>
      </w:r>
      <w:r>
        <w:rPr>
          <w:rFonts w:ascii="Times New Roman" w:hAnsi="Times New Roman"/>
          <w:sz w:val="24"/>
          <w:szCs w:val="24"/>
        </w:rPr>
        <w:t xml:space="preserve">также </w:t>
      </w:r>
      <w:r w:rsidRPr="00262795">
        <w:rPr>
          <w:rFonts w:ascii="Times New Roman" w:hAnsi="Times New Roman"/>
          <w:sz w:val="24"/>
          <w:szCs w:val="24"/>
        </w:rPr>
        <w:t xml:space="preserve">высокой степенью риска: финансовой и коммерческой неустойчивостью, низким уровнем финансовых резервов, ограниченностью основных фондов, </w:t>
      </w:r>
      <w:r w:rsidRPr="00262795">
        <w:rPr>
          <w:rFonts w:ascii="Times New Roman" w:hAnsi="Times New Roman"/>
          <w:sz w:val="24"/>
          <w:szCs w:val="24"/>
        </w:rPr>
        <w:lastRenderedPageBreak/>
        <w:t>наличием потребности в привлечении</w:t>
      </w:r>
      <w:r>
        <w:rPr>
          <w:rFonts w:ascii="Times New Roman" w:hAnsi="Times New Roman"/>
          <w:sz w:val="24"/>
          <w:szCs w:val="24"/>
        </w:rPr>
        <w:t xml:space="preserve"> ресурсов в значительном объеме</w:t>
      </w:r>
      <w:r w:rsidR="00534980" w:rsidRPr="00534980">
        <w:rPr>
          <w:rFonts w:ascii="Times New Roman" w:hAnsi="Times New Roman"/>
          <w:sz w:val="24"/>
          <w:szCs w:val="24"/>
        </w:rPr>
        <w:t xml:space="preserve"> </w:t>
      </w:r>
      <w:r w:rsidR="00534980">
        <w:rPr>
          <w:rFonts w:ascii="Times New Roman" w:hAnsi="Times New Roman"/>
          <w:sz w:val="24"/>
          <w:szCs w:val="24"/>
        </w:rPr>
        <w:t xml:space="preserve">и </w:t>
      </w:r>
      <w:r w:rsidR="00534980" w:rsidRPr="00262795">
        <w:rPr>
          <w:rFonts w:ascii="Times New Roman" w:hAnsi="Times New Roman"/>
          <w:sz w:val="24"/>
          <w:szCs w:val="24"/>
        </w:rPr>
        <w:t xml:space="preserve">недоступностью банковского </w:t>
      </w:r>
      <w:r w:rsidR="00534980" w:rsidRPr="00A815F3">
        <w:rPr>
          <w:rFonts w:ascii="Times New Roman" w:hAnsi="Times New Roman"/>
          <w:sz w:val="24"/>
          <w:szCs w:val="24"/>
        </w:rPr>
        <w:t>кредита</w:t>
      </w:r>
      <w:r w:rsidRPr="00A815F3">
        <w:rPr>
          <w:rFonts w:ascii="Times New Roman" w:hAnsi="Times New Roman"/>
          <w:sz w:val="24"/>
          <w:szCs w:val="24"/>
        </w:rPr>
        <w:t xml:space="preserve">, </w:t>
      </w:r>
      <w:r w:rsidR="00534980" w:rsidRPr="00A815F3">
        <w:rPr>
          <w:rFonts w:ascii="Times New Roman" w:hAnsi="Times New Roman"/>
          <w:sz w:val="24"/>
          <w:szCs w:val="24"/>
        </w:rPr>
        <w:t>кадровые проблемы.</w:t>
      </w:r>
    </w:p>
    <w:p w:rsidR="00750481" w:rsidRDefault="00750481" w:rsidP="00750481">
      <w:pPr>
        <w:pStyle w:val="a3"/>
        <w:tabs>
          <w:tab w:val="left" w:pos="284"/>
        </w:tabs>
        <w:jc w:val="both"/>
        <w:rPr>
          <w:color w:val="auto"/>
        </w:rPr>
        <w:sectPr w:rsidR="00750481" w:rsidSect="00D6651F">
          <w:headerReference w:type="default" r:id="rId10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A53528" w:rsidRDefault="00A53528" w:rsidP="00A53528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lastRenderedPageBreak/>
        <w:t>Перечень мероприятий муниципальной программы</w:t>
      </w:r>
      <w:r w:rsidR="00D20434">
        <w:rPr>
          <w:b/>
        </w:rPr>
        <w:t>.</w:t>
      </w:r>
    </w:p>
    <w:p w:rsidR="00982D62" w:rsidRDefault="00982D62" w:rsidP="00A53528">
      <w:pPr>
        <w:pStyle w:val="a3"/>
        <w:jc w:val="both"/>
      </w:pPr>
    </w:p>
    <w:tbl>
      <w:tblPr>
        <w:tblW w:w="1545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1559"/>
        <w:gridCol w:w="850"/>
        <w:gridCol w:w="710"/>
        <w:gridCol w:w="141"/>
        <w:gridCol w:w="709"/>
        <w:gridCol w:w="141"/>
        <w:gridCol w:w="851"/>
        <w:gridCol w:w="2545"/>
        <w:gridCol w:w="6"/>
        <w:gridCol w:w="2977"/>
      </w:tblGrid>
      <w:tr w:rsidR="00982D62" w:rsidTr="002C41FC">
        <w:trPr>
          <w:cantSplit/>
          <w:trHeight w:val="24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62" w:rsidRPr="00F56D01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6D01">
              <w:rPr>
                <w:rFonts w:ascii="Times New Roman" w:hAnsi="Times New Roman"/>
                <w:sz w:val="22"/>
                <w:szCs w:val="22"/>
              </w:rPr>
              <w:t xml:space="preserve">Цель, </w:t>
            </w:r>
            <w:r w:rsidRPr="003A24F1">
              <w:rPr>
                <w:rFonts w:ascii="Times New Roman" w:hAnsi="Times New Roman"/>
                <w:b/>
                <w:sz w:val="22"/>
                <w:szCs w:val="22"/>
              </w:rPr>
              <w:t>задачи</w:t>
            </w:r>
            <w:r w:rsidRPr="00F56D01">
              <w:rPr>
                <w:rFonts w:ascii="Times New Roman" w:hAnsi="Times New Roman"/>
                <w:sz w:val="22"/>
                <w:szCs w:val="22"/>
              </w:rPr>
              <w:t>, направления деятельности,</w:t>
            </w:r>
            <w:r w:rsidRPr="00F56D01">
              <w:rPr>
                <w:rFonts w:ascii="Times New Roman" w:hAnsi="Times New Roman"/>
                <w:sz w:val="22"/>
                <w:szCs w:val="22"/>
              </w:rPr>
              <w:br/>
            </w:r>
            <w:r w:rsidRPr="00F56D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r w:rsidRPr="00F56D01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мероприятия Программы</w:t>
            </w:r>
          </w:p>
          <w:p w:rsidR="00982D62" w:rsidRPr="00F56D01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6D01">
              <w:rPr>
                <w:rFonts w:ascii="Times New Roman" w:hAnsi="Times New Roman" w:cs="Times New Roman"/>
                <w:b/>
                <w:sz w:val="22"/>
                <w:szCs w:val="22"/>
              </w:rPr>
              <w:t>(Подпрограммы)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62" w:rsidRPr="00F56D01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Катего-рия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рас</w:t>
            </w:r>
            <w:r w:rsidRPr="00F56D01">
              <w:rPr>
                <w:rFonts w:ascii="Times New Roman" w:hAnsi="Times New Roman" w:cs="Times New Roman"/>
              </w:rPr>
              <w:t xml:space="preserve"> ходов    </w:t>
            </w:r>
            <w:r w:rsidRPr="00F56D0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82D62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56D01">
              <w:rPr>
                <w:rFonts w:ascii="Times New Roman" w:hAnsi="Times New Roman" w:cs="Times New Roman"/>
              </w:rPr>
              <w:t xml:space="preserve">Срок      </w:t>
            </w:r>
            <w:r w:rsidRPr="00F56D01">
              <w:rPr>
                <w:rFonts w:ascii="Times New Roman" w:hAnsi="Times New Roman" w:cs="Times New Roman"/>
              </w:rPr>
              <w:br/>
              <w:t>ис</w:t>
            </w:r>
            <w:r>
              <w:rPr>
                <w:rFonts w:ascii="Times New Roman" w:hAnsi="Times New Roman" w:cs="Times New Roman"/>
              </w:rPr>
              <w:t>полне</w:t>
            </w:r>
            <w:r w:rsidRPr="00F56D01">
              <w:rPr>
                <w:rFonts w:ascii="Times New Roman" w:hAnsi="Times New Roman" w:cs="Times New Roman"/>
              </w:rPr>
              <w:t xml:space="preserve">ния </w:t>
            </w:r>
          </w:p>
          <w:p w:rsidR="00982D62" w:rsidRPr="00F56D01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56D01">
              <w:rPr>
                <w:rFonts w:ascii="Times New Roman" w:hAnsi="Times New Roman" w:cs="Times New Roman"/>
              </w:rPr>
              <w:t xml:space="preserve">(годы </w:t>
            </w:r>
            <w:proofErr w:type="spellStart"/>
            <w:proofErr w:type="gramStart"/>
            <w:r w:rsidRPr="00F56D01">
              <w:rPr>
                <w:rFonts w:ascii="Times New Roman" w:hAnsi="Times New Roman" w:cs="Times New Roman"/>
              </w:rPr>
              <w:t>реали</w:t>
            </w:r>
            <w:r>
              <w:rPr>
                <w:rFonts w:ascii="Times New Roman" w:hAnsi="Times New Roman" w:cs="Times New Roman"/>
              </w:rPr>
              <w:t>-зации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C3E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56D01">
              <w:rPr>
                <w:rFonts w:ascii="Times New Roman" w:hAnsi="Times New Roman" w:cs="Times New Roman"/>
              </w:rPr>
              <w:t xml:space="preserve">Объем   </w:t>
            </w:r>
            <w:r w:rsidRPr="002C41FC">
              <w:rPr>
                <w:rFonts w:ascii="Times New Roman" w:hAnsi="Times New Roman" w:cs="Times New Roman"/>
                <w:sz w:val="19"/>
                <w:szCs w:val="19"/>
              </w:rPr>
              <w:t>финансирования</w:t>
            </w:r>
            <w:r w:rsidRPr="00F56D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F56D01">
              <w:rPr>
                <w:rFonts w:ascii="Times New Roman" w:hAnsi="Times New Roman" w:cs="Times New Roman"/>
              </w:rPr>
              <w:t xml:space="preserve"> всего, </w:t>
            </w:r>
          </w:p>
          <w:p w:rsidR="00BE2558" w:rsidRDefault="00982D62" w:rsidP="00BE25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56D01">
              <w:rPr>
                <w:rFonts w:ascii="Times New Roman" w:hAnsi="Times New Roman" w:cs="Times New Roman"/>
              </w:rPr>
              <w:t>в т</w:t>
            </w:r>
            <w:r w:rsidR="00BE2558">
              <w:rPr>
                <w:rFonts w:ascii="Times New Roman" w:hAnsi="Times New Roman" w:cs="Times New Roman"/>
              </w:rPr>
              <w:t>ом числе</w:t>
            </w:r>
            <w:r w:rsidRPr="00F56D01">
              <w:rPr>
                <w:rFonts w:ascii="Times New Roman" w:hAnsi="Times New Roman" w:cs="Times New Roman"/>
              </w:rPr>
              <w:t xml:space="preserve"> по бюджетам</w:t>
            </w:r>
          </w:p>
          <w:p w:rsidR="00982D62" w:rsidRPr="00F56D01" w:rsidRDefault="00982D62" w:rsidP="00BE25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F56D01"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3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62" w:rsidRPr="00F56D01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6D01"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62" w:rsidRPr="00F56D01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6D01">
              <w:rPr>
                <w:rFonts w:ascii="Times New Roman" w:hAnsi="Times New Roman" w:cs="Times New Roman"/>
                <w:sz w:val="22"/>
                <w:szCs w:val="22"/>
              </w:rPr>
              <w:t xml:space="preserve">Исполнители, ответственные за реализацию мероприятия  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62" w:rsidRPr="00F56D01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6D01">
              <w:rPr>
                <w:rFonts w:ascii="Times New Roman" w:hAnsi="Times New Roman" w:cs="Times New Roman"/>
                <w:sz w:val="22"/>
                <w:szCs w:val="22"/>
              </w:rPr>
              <w:t xml:space="preserve">Ожидаемые   </w:t>
            </w:r>
            <w:r w:rsidRPr="00F56D0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результаты  </w:t>
            </w:r>
            <w:r w:rsidRPr="00F56D0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(целевые индикаторы) </w:t>
            </w:r>
          </w:p>
        </w:tc>
      </w:tr>
      <w:tr w:rsidR="00982D62" w:rsidTr="002C41FC">
        <w:trPr>
          <w:cantSplit/>
          <w:trHeight w:val="600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D62" w:rsidRDefault="00982D62" w:rsidP="0077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D62" w:rsidRDefault="00982D62" w:rsidP="0077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82D62" w:rsidRDefault="00982D62" w:rsidP="0077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D62" w:rsidRDefault="00982D62" w:rsidP="0077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62" w:rsidRPr="00B5679A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82D62" w:rsidRPr="00B5679A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62" w:rsidRPr="00B5679A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D62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2D62" w:rsidRPr="00F56D01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6D0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5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D62" w:rsidRDefault="00982D62" w:rsidP="0077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2D62" w:rsidRDefault="00982D62" w:rsidP="00775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D62" w:rsidTr="002C41FC">
        <w:trPr>
          <w:cantSplit/>
          <w:trHeight w:val="29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D62" w:rsidRDefault="00982D62" w:rsidP="0077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D62" w:rsidRDefault="00982D62" w:rsidP="0077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D62" w:rsidRDefault="00982D62" w:rsidP="0077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D62" w:rsidRPr="006D3619" w:rsidRDefault="00982D62" w:rsidP="0077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44F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D62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D62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D62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D62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D62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D62" w:rsidRDefault="00982D62" w:rsidP="00775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</w:tr>
      <w:tr w:rsidR="00982D62" w:rsidTr="002F34B0">
        <w:trPr>
          <w:cantSplit/>
          <w:trHeight w:val="600"/>
        </w:trPr>
        <w:tc>
          <w:tcPr>
            <w:tcW w:w="1545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E63" w:rsidRDefault="00982D62" w:rsidP="00982D62">
            <w:pPr>
              <w:pStyle w:val="ConsPlusNormal"/>
              <w:spacing w:line="276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D62">
              <w:rPr>
                <w:rFonts w:ascii="Times New Roman" w:hAnsi="Times New Roman" w:cs="Times New Roman"/>
                <w:b/>
                <w:sz w:val="22"/>
                <w:szCs w:val="22"/>
              </w:rPr>
              <w:t>Цель Программы:</w:t>
            </w:r>
            <w:r w:rsidRPr="000A4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E63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  <w:r w:rsidR="00287E63" w:rsidRPr="00E863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87E63" w:rsidRPr="00E863FB">
              <w:rPr>
                <w:rFonts w:ascii="Times New Roman" w:hAnsi="Times New Roman"/>
                <w:sz w:val="24"/>
                <w:szCs w:val="24"/>
              </w:rPr>
              <w:t>информационной</w:t>
            </w:r>
            <w:proofErr w:type="gramEnd"/>
            <w:r w:rsidR="00287E63" w:rsidRPr="00E863FB">
              <w:rPr>
                <w:rFonts w:ascii="Times New Roman" w:hAnsi="Times New Roman"/>
                <w:sz w:val="24"/>
                <w:szCs w:val="24"/>
              </w:rPr>
              <w:t>, консультационной, финансовой, имущественной и</w:t>
            </w:r>
          </w:p>
          <w:p w:rsidR="00982D62" w:rsidRPr="00982D62" w:rsidRDefault="00287E63" w:rsidP="00982D62">
            <w:pPr>
              <w:pStyle w:val="ConsPlusNormal"/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3FB">
              <w:rPr>
                <w:rFonts w:ascii="Times New Roman" w:hAnsi="Times New Roman"/>
                <w:sz w:val="24"/>
                <w:szCs w:val="24"/>
              </w:rPr>
              <w:t xml:space="preserve"> иной поддержки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субъектов </w:t>
            </w:r>
            <w:r w:rsidRPr="00E863FB">
              <w:rPr>
                <w:rFonts w:ascii="Times New Roman" w:hAnsi="Times New Roman"/>
                <w:sz w:val="24"/>
                <w:szCs w:val="24"/>
              </w:rPr>
              <w:t>малого и среднего предпринимательства.</w:t>
            </w:r>
          </w:p>
        </w:tc>
      </w:tr>
      <w:tr w:rsidR="00982D62" w:rsidTr="002C41FC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D62" w:rsidRPr="00D91957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2D62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3A4AFE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Default="00982D62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D62" w:rsidRPr="00285103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D62" w:rsidRPr="00D91957" w:rsidRDefault="00982D6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64BC" w:rsidTr="002C41FC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64BC" w:rsidRPr="000D401E" w:rsidRDefault="00E864BC" w:rsidP="000D40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1:</w:t>
            </w:r>
            <w:r w:rsidRPr="0036419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Организация деятельности инфраструктуры поддержки субъектов малого и среднег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предприниматель-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 округе.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864BC" w:rsidRPr="00CB5DC0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E864BC" w:rsidRPr="00CB5DC0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E864BC" w:rsidRPr="003A4AFE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E864BC" w:rsidRPr="003A4AFE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E864BC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364192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1 112,9</w:t>
            </w:r>
          </w:p>
          <w:p w:rsidR="00E864BC" w:rsidRPr="003647F4" w:rsidRDefault="00E864BC" w:rsidP="003641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1 112,9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364192" w:rsidRDefault="00E864BC" w:rsidP="00DE1A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1 088,0</w:t>
            </w:r>
          </w:p>
          <w:p w:rsidR="00E864BC" w:rsidRPr="00E5406B" w:rsidRDefault="00E864BC" w:rsidP="00DE1A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1 088,0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364192" w:rsidRDefault="00E864BC" w:rsidP="00DE1A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1 088,0</w:t>
            </w:r>
          </w:p>
          <w:p w:rsidR="00E864BC" w:rsidRPr="00E5406B" w:rsidRDefault="00E864BC" w:rsidP="00DE1A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1 088,0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DE1A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3 288,9</w:t>
            </w:r>
          </w:p>
          <w:p w:rsidR="00E864BC" w:rsidRPr="00E864BC" w:rsidRDefault="00E864BC" w:rsidP="00E864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3 288,9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285103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4BC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B81" w:rsidTr="002C41FC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B81" w:rsidRPr="003A4AFE" w:rsidRDefault="00E01B81" w:rsidP="002E5C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1.1. Субсидирование затрат на обеспечение деятельности АНО «Центр развития бизнеса Большемурашкинского района», содействие в </w:t>
            </w:r>
            <w:r w:rsidR="002E5C3E">
              <w:rPr>
                <w:rFonts w:ascii="Times New Roman" w:hAnsi="Times New Roman" w:cs="Times New Roman"/>
                <w:sz w:val="22"/>
                <w:szCs w:val="22"/>
              </w:rPr>
              <w:t>организации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 его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1B81" w:rsidRPr="002A0622" w:rsidRDefault="002A0622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0622">
              <w:rPr>
                <w:rFonts w:ascii="Times New Roman" w:hAnsi="Times New Roman" w:cs="Times New Roman"/>
                <w:sz w:val="22"/>
                <w:szCs w:val="22"/>
              </w:rPr>
              <w:t>прочие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1B81" w:rsidRDefault="00E01B81" w:rsidP="00E01B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1B81" w:rsidRPr="00CB5DC0" w:rsidRDefault="00E01B81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E01B81" w:rsidRPr="00CB5DC0" w:rsidRDefault="00E01B81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E01B81" w:rsidRPr="003A4AFE" w:rsidRDefault="00E01B81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E01B81" w:rsidRPr="003A4AFE" w:rsidRDefault="00E01B81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E01B81" w:rsidRDefault="000D401E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1B81" w:rsidRPr="00E01B81" w:rsidRDefault="002C41F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1 112,9</w:t>
            </w:r>
          </w:p>
          <w:p w:rsidR="00E01B81" w:rsidRPr="00E01B81" w:rsidRDefault="002C41F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1 112,9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71B3" w:rsidRPr="000971B3" w:rsidRDefault="000971B3" w:rsidP="000971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1B3">
              <w:rPr>
                <w:rFonts w:ascii="Times New Roman" w:hAnsi="Times New Roman" w:cs="Times New Roman"/>
                <w:sz w:val="22"/>
                <w:szCs w:val="22"/>
              </w:rPr>
              <w:t>940,0</w:t>
            </w:r>
          </w:p>
          <w:p w:rsidR="000971B3" w:rsidRPr="000971B3" w:rsidRDefault="000971B3" w:rsidP="000971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1B3">
              <w:rPr>
                <w:rFonts w:ascii="Times New Roman" w:hAnsi="Times New Roman" w:cs="Times New Roman"/>
                <w:sz w:val="22"/>
                <w:szCs w:val="22"/>
              </w:rPr>
              <w:t>940,0</w:t>
            </w:r>
          </w:p>
          <w:p w:rsidR="00E01B81" w:rsidRPr="000971B3" w:rsidRDefault="00E01B81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71B3" w:rsidRPr="000971B3" w:rsidRDefault="000971B3" w:rsidP="000971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1B3">
              <w:rPr>
                <w:rFonts w:ascii="Times New Roman" w:hAnsi="Times New Roman" w:cs="Times New Roman"/>
                <w:sz w:val="22"/>
                <w:szCs w:val="22"/>
              </w:rPr>
              <w:t>940,0</w:t>
            </w:r>
          </w:p>
          <w:p w:rsidR="000971B3" w:rsidRPr="000971B3" w:rsidRDefault="000971B3" w:rsidP="000971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1B3">
              <w:rPr>
                <w:rFonts w:ascii="Times New Roman" w:hAnsi="Times New Roman" w:cs="Times New Roman"/>
                <w:sz w:val="22"/>
                <w:szCs w:val="22"/>
              </w:rPr>
              <w:t>940,0</w:t>
            </w:r>
          </w:p>
          <w:p w:rsidR="00E01B81" w:rsidRPr="000971B3" w:rsidRDefault="00E01B81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1B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71B3" w:rsidRPr="000971B3" w:rsidRDefault="000971B3" w:rsidP="000971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1B3">
              <w:rPr>
                <w:rFonts w:ascii="Times New Roman" w:hAnsi="Times New Roman" w:cs="Times New Roman"/>
                <w:sz w:val="22"/>
                <w:szCs w:val="22"/>
              </w:rPr>
              <w:t>2992,9</w:t>
            </w:r>
          </w:p>
          <w:p w:rsidR="000971B3" w:rsidRPr="000971B3" w:rsidRDefault="000971B3" w:rsidP="000971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1B3">
              <w:rPr>
                <w:rFonts w:ascii="Times New Roman" w:hAnsi="Times New Roman" w:cs="Times New Roman"/>
                <w:sz w:val="22"/>
                <w:szCs w:val="22"/>
              </w:rPr>
              <w:t>2992,9</w:t>
            </w:r>
          </w:p>
          <w:p w:rsidR="00E01B81" w:rsidRPr="000971B3" w:rsidRDefault="00E01B81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1B81" w:rsidRPr="00285103" w:rsidRDefault="00E01B81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КУЭ администрации Большемурашкинского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1B81" w:rsidRPr="00285103" w:rsidRDefault="00E01B81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эффективности деятельности организаций инфраструктуры поддержки субъектов МСП;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благоприят</w:t>
            </w: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ных условий для развития </w:t>
            </w:r>
          </w:p>
          <w:p w:rsidR="00E01B81" w:rsidRPr="00285103" w:rsidRDefault="00E01B81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предпринимательства</w:t>
            </w:r>
          </w:p>
        </w:tc>
      </w:tr>
      <w:tr w:rsidR="00E864BC" w:rsidTr="002C41FC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BC" w:rsidRPr="00E01B81" w:rsidRDefault="00E864BC" w:rsidP="00DE1A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1 088</w:t>
            </w:r>
            <w:r w:rsidRPr="00E01B8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E864BC" w:rsidRPr="00E01B81" w:rsidRDefault="00E864BC" w:rsidP="00DE1A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1 088</w:t>
            </w:r>
            <w:r w:rsidRPr="00E01B8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4BC" w:rsidRPr="00E01B81" w:rsidRDefault="00E864BC" w:rsidP="00DE1A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1 088</w:t>
            </w:r>
            <w:r w:rsidRPr="00E01B8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E864BC" w:rsidRPr="00E01B81" w:rsidRDefault="00E864BC" w:rsidP="00DE1A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1 088</w:t>
            </w:r>
            <w:r w:rsidRPr="00E01B8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E01B81" w:rsidRDefault="00E864BC" w:rsidP="00DE1A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3 288,9</w:t>
            </w:r>
          </w:p>
          <w:p w:rsidR="00E864BC" w:rsidRPr="00E01B81" w:rsidRDefault="00E864BC" w:rsidP="00DE1A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3 288,9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CB5DC0" w:rsidRDefault="00E864BC" w:rsidP="00DA35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E864BC" w:rsidRPr="00CB5DC0" w:rsidRDefault="00E864BC" w:rsidP="00DA35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E864BC" w:rsidRPr="003A4AFE" w:rsidRDefault="00E864BC" w:rsidP="00DA35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E864BC" w:rsidRPr="003A4AFE" w:rsidRDefault="00E864BC" w:rsidP="00DA35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E864BC" w:rsidRPr="00F13EFE" w:rsidRDefault="00E864BC" w:rsidP="00DA35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  <w:r w:rsidRPr="00F13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F13EFE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F13EFE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F13EFE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F13EFE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E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40007C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0007C">
              <w:rPr>
                <w:rFonts w:ascii="Times New Roman" w:hAnsi="Times New Roman" w:cs="Times New Roman"/>
                <w:sz w:val="22"/>
                <w:szCs w:val="22"/>
              </w:rPr>
              <w:t xml:space="preserve">КУЭ администрации Большемурашкинского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4BC" w:rsidRPr="00F13EFE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13EFE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эффективности деятельности организаций инфраструктуры поддержки субъектов МСП </w:t>
            </w:r>
          </w:p>
        </w:tc>
      </w:tr>
      <w:tr w:rsidR="00E864BC" w:rsidTr="002C41FC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BC" w:rsidRPr="009E7D03" w:rsidRDefault="00E864BC" w:rsidP="000B40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4A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. Мони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торинг и оценка дея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тельности организаци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 инфраструктуры поддержки субъектов МСП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0B4092">
            <w:r w:rsidRPr="0081591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1591B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CB5DC0" w:rsidRDefault="00E864BC" w:rsidP="008863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E864BC" w:rsidRPr="00CB5DC0" w:rsidRDefault="00E864BC" w:rsidP="008863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E864BC" w:rsidRPr="003A4AFE" w:rsidRDefault="00E864BC" w:rsidP="008863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E864BC" w:rsidRPr="003A4AFE" w:rsidRDefault="00E864BC" w:rsidP="008863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E864BC" w:rsidRDefault="00E864BC" w:rsidP="008863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285103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КУЭ администрации Большемурашкинского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4BC" w:rsidRPr="00285103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Повышение эффективност</w:t>
            </w: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и деятельности орга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низаций инфраструктуры поддержки субъектов МСП</w:t>
            </w:r>
          </w:p>
        </w:tc>
      </w:tr>
      <w:tr w:rsidR="00E864BC" w:rsidTr="002C41FC">
        <w:trPr>
          <w:cantSplit/>
          <w:trHeight w:val="240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BC" w:rsidRPr="00602096" w:rsidRDefault="00E864BC" w:rsidP="002F34B0">
            <w:pPr>
              <w:pStyle w:val="a3"/>
              <w:tabs>
                <w:tab w:val="left" w:pos="72"/>
              </w:tabs>
              <w:jc w:val="both"/>
              <w:rPr>
                <w:b/>
                <w:color w:val="auto"/>
                <w:sz w:val="22"/>
                <w:szCs w:val="22"/>
              </w:rPr>
            </w:pPr>
            <w:r w:rsidRPr="006B2E3A">
              <w:rPr>
                <w:b/>
              </w:rPr>
              <w:t>Раздел 2</w:t>
            </w:r>
            <w:r w:rsidRPr="00602096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02096">
              <w:rPr>
                <w:b/>
                <w:sz w:val="22"/>
                <w:szCs w:val="22"/>
              </w:rPr>
              <w:t xml:space="preserve">Оптимизация </w:t>
            </w:r>
            <w:proofErr w:type="spellStart"/>
            <w:r w:rsidRPr="00602096">
              <w:rPr>
                <w:b/>
                <w:sz w:val="22"/>
                <w:szCs w:val="22"/>
              </w:rPr>
              <w:t>систе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  <w:r w:rsidRPr="00602096">
              <w:rPr>
                <w:b/>
                <w:sz w:val="22"/>
                <w:szCs w:val="22"/>
              </w:rPr>
              <w:t xml:space="preserve">мы </w:t>
            </w:r>
            <w:proofErr w:type="gramStart"/>
            <w:r w:rsidRPr="00602096">
              <w:rPr>
                <w:b/>
                <w:sz w:val="22"/>
                <w:szCs w:val="22"/>
              </w:rPr>
              <w:t>муниципальной</w:t>
            </w:r>
            <w:proofErr w:type="gramEnd"/>
            <w:r w:rsidRPr="006020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2096">
              <w:rPr>
                <w:b/>
                <w:sz w:val="22"/>
                <w:szCs w:val="22"/>
              </w:rPr>
              <w:t>поддер</w:t>
            </w:r>
            <w:r>
              <w:rPr>
                <w:b/>
                <w:sz w:val="22"/>
                <w:szCs w:val="22"/>
              </w:rPr>
              <w:t>-</w:t>
            </w:r>
            <w:r w:rsidRPr="00602096">
              <w:rPr>
                <w:b/>
                <w:sz w:val="22"/>
                <w:szCs w:val="22"/>
              </w:rPr>
              <w:t>жки</w:t>
            </w:r>
            <w:proofErr w:type="spellEnd"/>
            <w:r w:rsidRPr="00602096">
              <w:rPr>
                <w:b/>
                <w:sz w:val="22"/>
                <w:szCs w:val="22"/>
              </w:rPr>
              <w:t xml:space="preserve"> субъектов </w:t>
            </w:r>
            <w:r w:rsidRPr="00602096">
              <w:rPr>
                <w:b/>
                <w:color w:val="auto"/>
                <w:sz w:val="22"/>
                <w:szCs w:val="22"/>
              </w:rPr>
              <w:t>малого и среднего предприниматель</w:t>
            </w:r>
            <w:r>
              <w:rPr>
                <w:b/>
                <w:color w:val="auto"/>
                <w:sz w:val="22"/>
                <w:szCs w:val="22"/>
              </w:rPr>
              <w:t>-</w:t>
            </w:r>
            <w:proofErr w:type="spellStart"/>
            <w:r w:rsidRPr="00602096">
              <w:rPr>
                <w:b/>
                <w:color w:val="auto"/>
                <w:sz w:val="22"/>
                <w:szCs w:val="22"/>
              </w:rPr>
              <w:t>ства</w:t>
            </w:r>
            <w:proofErr w:type="spellEnd"/>
            <w:r w:rsidRPr="00602096">
              <w:rPr>
                <w:b/>
                <w:color w:val="auto"/>
                <w:sz w:val="22"/>
                <w:szCs w:val="22"/>
              </w:rPr>
              <w:t>.</w:t>
            </w:r>
          </w:p>
          <w:p w:rsidR="00E864BC" w:rsidRPr="005D353E" w:rsidRDefault="00E864BC" w:rsidP="002F34B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20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Содействие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осуществлению</w:t>
            </w:r>
            <w:r w:rsidRPr="006020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финансовой, имущественной и инвестиционной поддержки субъектов малого и среднего предпринимательства.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CB5DC0" w:rsidRDefault="00E864BC" w:rsidP="00630A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E864BC" w:rsidRPr="00CB5DC0" w:rsidRDefault="00E864BC" w:rsidP="00630A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E864BC" w:rsidRPr="003A4AFE" w:rsidRDefault="00E864BC" w:rsidP="00630A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E864BC" w:rsidRPr="003A4AFE" w:rsidRDefault="00E864BC" w:rsidP="00630A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E864BC" w:rsidRDefault="00E864BC" w:rsidP="00630A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630A00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630A00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630A00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630A00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0A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285103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4BC" w:rsidRPr="00285103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64BC" w:rsidTr="002C41FC">
        <w:trPr>
          <w:cantSplit/>
          <w:trHeight w:val="154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BC" w:rsidRPr="00EB3A59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  <w:r w:rsidRPr="00EB3A59">
              <w:rPr>
                <w:rFonts w:ascii="Times New Roman" w:hAnsi="Times New Roman" w:cs="Times New Roman"/>
                <w:sz w:val="22"/>
                <w:szCs w:val="22"/>
              </w:rPr>
              <w:t xml:space="preserve"> Разработка проектов муниципальных нормативных правовых актов, направленных на совершенствование нормативно-правовой основы в сфере предпринимательства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4BC" w:rsidRPr="00EB3A59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EB3A59" w:rsidRDefault="00E864BC" w:rsidP="009E7D03">
            <w:r w:rsidRPr="00EB3A5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B3A59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CB5DC0" w:rsidRDefault="00E864BC" w:rsidP="005D35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E864BC" w:rsidRPr="00CB5DC0" w:rsidRDefault="00E864BC" w:rsidP="005D35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E864BC" w:rsidRPr="003A4AFE" w:rsidRDefault="00E864BC" w:rsidP="005D35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E864BC" w:rsidRPr="003A4AFE" w:rsidRDefault="00E864BC" w:rsidP="005D35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E864BC" w:rsidRPr="00EB3A59" w:rsidRDefault="00E864BC" w:rsidP="005D35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EB3A59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A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EB3A59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A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EB3A59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A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EB3A59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A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EB3A59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A59">
              <w:rPr>
                <w:rFonts w:ascii="Times New Roman" w:hAnsi="Times New Roman" w:cs="Times New Roman"/>
                <w:sz w:val="22"/>
                <w:szCs w:val="22"/>
              </w:rPr>
              <w:t xml:space="preserve">КУЭ администрации Большемурашкинского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4BC" w:rsidRPr="00EB3A59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B3A59">
              <w:rPr>
                <w:rFonts w:ascii="Times New Roman" w:hAnsi="Times New Roman" w:cs="Times New Roman"/>
                <w:sz w:val="22"/>
                <w:szCs w:val="22"/>
              </w:rPr>
              <w:t>Устранение излишних административных барьеров, препятствующих развитию предпринимательства; обеспечение благоприятных условий для развития малого бизнеса</w:t>
            </w:r>
          </w:p>
        </w:tc>
      </w:tr>
      <w:tr w:rsidR="00E864BC" w:rsidTr="002C41FC">
        <w:trPr>
          <w:cantSplit/>
          <w:trHeight w:val="154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BC" w:rsidRPr="003A4AFE" w:rsidRDefault="00E864BC" w:rsidP="001E052D">
            <w:pPr>
              <w:tabs>
                <w:tab w:val="left" w:pos="71"/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4AF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2. </w:t>
            </w:r>
            <w:r w:rsidRPr="003A4AFE">
              <w:rPr>
                <w:rFonts w:ascii="Times New Roman" w:hAnsi="Times New Roman"/>
              </w:rPr>
              <w:t xml:space="preserve">Обеспечение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доли</w:t>
            </w:r>
            <w:r w:rsidRPr="0068071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участников закупок - субъектов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МСП </w:t>
            </w:r>
            <w:r w:rsidRPr="003A4AFE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 xml:space="preserve">конкурентных процедурах по </w:t>
            </w:r>
            <w:r w:rsidRPr="003A4AFE">
              <w:rPr>
                <w:rFonts w:ascii="Times New Roman" w:hAnsi="Times New Roman"/>
              </w:rPr>
              <w:t>выполнени</w:t>
            </w:r>
            <w:r>
              <w:rPr>
                <w:rFonts w:ascii="Times New Roman" w:hAnsi="Times New Roman"/>
              </w:rPr>
              <w:t>ю</w:t>
            </w:r>
            <w:r w:rsidRPr="003A4AFE">
              <w:rPr>
                <w:rFonts w:ascii="Times New Roman" w:hAnsi="Times New Roman"/>
              </w:rPr>
              <w:t xml:space="preserve"> муниципальных заказов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1E052D">
            <w:r w:rsidRPr="005C05F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C05F5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CB5DC0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E864BC" w:rsidRPr="00CB5DC0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E864BC" w:rsidRPr="003A4AFE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E864BC" w:rsidRPr="003A4AFE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E864BC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285103" w:rsidRDefault="00E864BC" w:rsidP="00B515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КУЭ администрации Большемурашкинского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округа, учреждения </w:t>
            </w:r>
            <w:r w:rsidRPr="00B5153C">
              <w:rPr>
                <w:rFonts w:ascii="Times New Roman" w:hAnsi="Times New Roman" w:cs="Times New Roman"/>
              </w:rPr>
              <w:t>(предпри</w:t>
            </w:r>
            <w:r>
              <w:rPr>
                <w:rFonts w:ascii="Times New Roman" w:hAnsi="Times New Roman" w:cs="Times New Roman"/>
              </w:rPr>
              <w:t>я</w:t>
            </w:r>
            <w:r w:rsidRPr="00B5153C">
              <w:rPr>
                <w:rFonts w:ascii="Times New Roman" w:hAnsi="Times New Roman" w:cs="Times New Roman"/>
              </w:rPr>
              <w:t>тия) 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муниципальные заказчики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4BC" w:rsidRPr="00285103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Поддержка субъектов малого бизнеса;</w:t>
            </w:r>
          </w:p>
          <w:p w:rsidR="00E864BC" w:rsidRPr="00285103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Повышение конкуренто</w:t>
            </w: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способности субъектов МСП</w:t>
            </w:r>
          </w:p>
        </w:tc>
      </w:tr>
      <w:tr w:rsidR="00E864BC" w:rsidTr="002C41FC">
        <w:trPr>
          <w:cantSplit/>
          <w:trHeight w:val="154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BC" w:rsidRPr="00D21306" w:rsidRDefault="00E864BC" w:rsidP="00E431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13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21306">
              <w:rPr>
                <w:rFonts w:ascii="Times New Roman" w:hAnsi="Times New Roman" w:cs="Times New Roman"/>
                <w:sz w:val="22"/>
                <w:szCs w:val="22"/>
              </w:rPr>
              <w:t>. Оказание субъектам МСП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физическим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лица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, применяющи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специальный 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алоговый режим НПД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самозанятым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г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ражданам)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21306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консультационных, бухгалтерских и других видов деловых услуг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4BC" w:rsidRPr="00D21306" w:rsidRDefault="00E864B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D21306" w:rsidRDefault="00E864BC" w:rsidP="00FD5392">
            <w:r w:rsidRPr="00D2130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21306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CB5DC0" w:rsidRDefault="00E864B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E864BC" w:rsidRPr="00CB5DC0" w:rsidRDefault="00E864B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E864BC" w:rsidRPr="003A4AFE" w:rsidRDefault="00E864B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E864BC" w:rsidRPr="003A4AFE" w:rsidRDefault="00E864B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E864BC" w:rsidRPr="00D21306" w:rsidRDefault="00E864B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D21306" w:rsidRDefault="00E864BC" w:rsidP="00FD5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D21306" w:rsidRDefault="00E864BC" w:rsidP="00FD5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D21306" w:rsidRDefault="00E864BC" w:rsidP="00FD5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D21306" w:rsidRDefault="00E864BC" w:rsidP="00FD5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D21306" w:rsidRDefault="00E864B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1306">
              <w:rPr>
                <w:rFonts w:ascii="Times New Roman" w:hAnsi="Times New Roman" w:cs="Times New Roman"/>
                <w:sz w:val="22"/>
                <w:szCs w:val="22"/>
              </w:rPr>
              <w:t>АНО «</w:t>
            </w:r>
            <w:proofErr w:type="spellStart"/>
            <w:r w:rsidRPr="00D21306">
              <w:rPr>
                <w:rFonts w:ascii="Times New Roman" w:hAnsi="Times New Roman" w:cs="Times New Roman"/>
                <w:sz w:val="22"/>
                <w:szCs w:val="22"/>
              </w:rPr>
              <w:t>Бизнесцентр</w:t>
            </w:r>
            <w:proofErr w:type="spellEnd"/>
            <w:r w:rsidRPr="00D21306">
              <w:rPr>
                <w:rFonts w:ascii="Times New Roman" w:hAnsi="Times New Roman" w:cs="Times New Roman"/>
                <w:sz w:val="22"/>
                <w:szCs w:val="22"/>
              </w:rPr>
              <w:t xml:space="preserve">»  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4BC" w:rsidRPr="00D21306" w:rsidRDefault="00E864B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1306">
              <w:rPr>
                <w:rFonts w:ascii="Times New Roman" w:hAnsi="Times New Roman" w:cs="Times New Roman"/>
                <w:sz w:val="22"/>
                <w:szCs w:val="22"/>
              </w:rPr>
              <w:t>Повышение эффективности деятельности организаций инфраструктуры поддержки субъектов МСП; обеспечение благоприятных условий для развития малого бизнеса</w:t>
            </w:r>
          </w:p>
        </w:tc>
      </w:tr>
      <w:tr w:rsidR="00E864BC" w:rsidTr="002C41FC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BC" w:rsidRPr="003A4AFE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. Организация и оказание </w:t>
            </w:r>
            <w:proofErr w:type="spellStart"/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микрофинансовых</w:t>
            </w:r>
            <w:proofErr w:type="spellEnd"/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 услуг субъектам МСП и организациям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инфраструктуры поддержки малого п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редпринимательства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1E052D">
            <w:r w:rsidRPr="0081591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1591B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CB5DC0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E864BC" w:rsidRPr="00CB5DC0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E864BC" w:rsidRPr="003A4AFE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E864BC" w:rsidRPr="003A4AFE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E864BC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АНО «</w:t>
            </w:r>
            <w:proofErr w:type="spellStart"/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Бизнесцентр</w:t>
            </w:r>
            <w:proofErr w:type="spellEnd"/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»,</w:t>
            </w:r>
          </w:p>
          <w:p w:rsidR="00E864BC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864BC" w:rsidRPr="00285103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КУЭ администрации Большемурашкинского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4BC" w:rsidRPr="00285103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Повышение эффективности деятельности организаций инфраструктуры под</w:t>
            </w: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держки субъек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тов МСП; обеспечение благоприят</w:t>
            </w: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ных условий для развития малого бизнеса</w:t>
            </w:r>
          </w:p>
        </w:tc>
      </w:tr>
      <w:tr w:rsidR="00E864BC" w:rsidTr="002C41FC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BC" w:rsidRPr="003A4AFE" w:rsidRDefault="00E864B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. Пред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ставление имущес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тва (нежилых помещений), находящихся в муниципальной собст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венности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, субъектам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МСП</w:t>
            </w:r>
            <w:r w:rsidRPr="006F3A9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физически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лица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м, применяющим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специальный налоговый режим НПД (</w:t>
            </w:r>
            <w:proofErr w:type="spellStart"/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самозанятым</w:t>
            </w:r>
            <w:proofErr w:type="spellEnd"/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гражданам)</w:t>
            </w:r>
            <w:r w:rsidRPr="006F3A94">
              <w:rPr>
                <w:rFonts w:ascii="Times New Roman" w:hAnsi="Times New Roman" w:cs="Times New Roman"/>
                <w:sz w:val="22"/>
                <w:szCs w:val="22"/>
              </w:rPr>
              <w:t>, организациям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 инфраструктуры поддержки предпринимательства</w:t>
            </w:r>
          </w:p>
          <w:p w:rsidR="00E864BC" w:rsidRPr="003A4AFE" w:rsidRDefault="00E864B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FD5392">
            <w:r w:rsidRPr="005C05F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5-2027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CB5DC0" w:rsidRDefault="00E864B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E864BC" w:rsidRPr="00CB5DC0" w:rsidRDefault="00E864B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E864BC" w:rsidRPr="003A4AFE" w:rsidRDefault="00E864B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E864BC" w:rsidRPr="003A4AFE" w:rsidRDefault="00E864B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E864BC" w:rsidRDefault="00E864B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FD5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FD5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FD5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FD53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КУЭ администрации Большемурашкинского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округа,</w:t>
            </w:r>
          </w:p>
          <w:p w:rsidR="00E864BC" w:rsidRDefault="00E864B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64BC" w:rsidRPr="00285103" w:rsidRDefault="00E864B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4BC" w:rsidRPr="00285103" w:rsidRDefault="00E864BC" w:rsidP="00FD539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благоприят</w:t>
            </w: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ных условий для развития малого бизнеса</w:t>
            </w:r>
          </w:p>
        </w:tc>
      </w:tr>
      <w:tr w:rsidR="00E864BC" w:rsidTr="002C41FC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BC" w:rsidRPr="003A4AFE" w:rsidRDefault="00E864BC" w:rsidP="00B515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2.6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конкурсов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организуемых для предпринимательского сообщества, 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«Предприниматель года» и др.</w:t>
            </w:r>
            <w:r w:rsidRPr="003233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Привлечение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 субъектов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МСП,  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физически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х лиц, применяющих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специальный налоговый режим НПД (</w:t>
            </w:r>
            <w:proofErr w:type="spellStart"/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самозаняты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х</w:t>
            </w:r>
            <w:proofErr w:type="spellEnd"/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граждан)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 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участи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областных конкурсах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1E052D">
            <w:r w:rsidRPr="00CC3E30">
              <w:rPr>
                <w:rFonts w:ascii="Times New Roman" w:hAnsi="Times New Roman"/>
                <w:sz w:val="24"/>
                <w:szCs w:val="24"/>
              </w:rPr>
              <w:t>2022-2024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CB5DC0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E864BC" w:rsidRPr="00CB5DC0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E864BC" w:rsidRPr="003A4AFE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E864BC" w:rsidRPr="003A4AFE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E864BC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864BC" w:rsidRDefault="00E864B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864BC" w:rsidRDefault="00E864B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864BC" w:rsidRDefault="00E864B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864BC" w:rsidRDefault="00E864BC" w:rsidP="001E0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АНО «</w:t>
            </w:r>
            <w:proofErr w:type="spellStart"/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Бизнесцентр</w:t>
            </w:r>
            <w:proofErr w:type="spellEnd"/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864BC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64BC" w:rsidRPr="00285103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КУЭ администрации Большемурашкинского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4BC" w:rsidRPr="00285103" w:rsidRDefault="00E864BC" w:rsidP="001E05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Создание положительного имиджа сферы малого предпринимательства</w:t>
            </w:r>
          </w:p>
        </w:tc>
      </w:tr>
      <w:tr w:rsidR="00E864BC" w:rsidTr="002C41FC">
        <w:trPr>
          <w:cantSplit/>
          <w:trHeight w:val="331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BC" w:rsidRDefault="00E864BC" w:rsidP="00CB6F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Pr="00287E6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Обеспечение </w:t>
            </w:r>
            <w:proofErr w:type="spellStart"/>
            <w:proofErr w:type="gramStart"/>
            <w:r w:rsidRPr="00287E63">
              <w:rPr>
                <w:rFonts w:ascii="Times New Roman" w:hAnsi="Times New Roman" w:cs="Times New Roman"/>
                <w:b/>
                <w:sz w:val="22"/>
                <w:szCs w:val="22"/>
              </w:rPr>
              <w:t>усло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287E63">
              <w:rPr>
                <w:rFonts w:ascii="Times New Roman" w:hAnsi="Times New Roman" w:cs="Times New Roman"/>
                <w:b/>
                <w:sz w:val="22"/>
                <w:szCs w:val="22"/>
              </w:rPr>
              <w:t>вий</w:t>
            </w:r>
            <w:proofErr w:type="spellEnd"/>
            <w:proofErr w:type="gramEnd"/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для обеспечения </w:t>
            </w:r>
            <w:proofErr w:type="spellStart"/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>консуль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>тационной</w:t>
            </w:r>
            <w:proofErr w:type="spellEnd"/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поддержки </w:t>
            </w:r>
            <w:proofErr w:type="spellStart"/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>субъек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>тов</w:t>
            </w:r>
            <w:proofErr w:type="spellEnd"/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малого и среднего предпринимательства и </w:t>
            </w:r>
          </w:p>
          <w:p w:rsidR="00E864BC" w:rsidRPr="00CB6F15" w:rsidRDefault="00E864BC" w:rsidP="00CB6F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информационного </w:t>
            </w:r>
            <w:proofErr w:type="spellStart"/>
            <w:proofErr w:type="gramStart"/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>взаимодей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>ствия</w:t>
            </w:r>
            <w:proofErr w:type="spellEnd"/>
            <w:proofErr w:type="gramEnd"/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между органами местного самоуправления, представителями малого и среднего бизнеса, </w:t>
            </w:r>
            <w:proofErr w:type="spellStart"/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>органи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>зациями</w:t>
            </w:r>
            <w:proofErr w:type="spellEnd"/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инфраструктуры под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proofErr w:type="spellStart"/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>держки</w:t>
            </w:r>
            <w:proofErr w:type="spellEnd"/>
            <w:r w:rsidRPr="009338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малого и среднего предпринимательства.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CB5DC0" w:rsidRDefault="00E864B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E864BC" w:rsidRPr="00CB5DC0" w:rsidRDefault="00E864B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E864BC" w:rsidRPr="003A4AFE" w:rsidRDefault="00E864B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E864BC" w:rsidRPr="003A4AFE" w:rsidRDefault="00E864B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E864BC" w:rsidRDefault="00E864B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3F6C25" w:rsidRDefault="00E864BC" w:rsidP="003F6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3F6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  <w:p w:rsidR="00E864BC" w:rsidRPr="003F6C25" w:rsidRDefault="00E864BC" w:rsidP="003F6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3F6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3F6C25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6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4,0</w:t>
            </w:r>
          </w:p>
          <w:p w:rsidR="00E864BC" w:rsidRPr="003F6C25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6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3F6C25" w:rsidRDefault="00E864BC" w:rsidP="003F6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6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4,0</w:t>
            </w:r>
          </w:p>
          <w:p w:rsidR="00E864BC" w:rsidRPr="003F6C25" w:rsidRDefault="00E864BC" w:rsidP="003F6C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6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3F6C25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3F6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  <w:p w:rsidR="00E864BC" w:rsidRPr="003F6C25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3F6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285103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4BC" w:rsidRPr="00285103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64BC" w:rsidTr="002C41FC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BC" w:rsidRPr="003A4AFE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деятельности Совета по развитию предпринимательства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округа</w:t>
            </w:r>
          </w:p>
          <w:p w:rsidR="00E864BC" w:rsidRPr="003A4AFE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7751F4">
            <w:r w:rsidRPr="003A5F45">
              <w:rPr>
                <w:rFonts w:ascii="Times New Roman" w:hAnsi="Times New Roman"/>
                <w:sz w:val="24"/>
                <w:szCs w:val="24"/>
              </w:rPr>
              <w:t>2022-2024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CB5DC0" w:rsidRDefault="00E864B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E864BC" w:rsidRPr="00CB5DC0" w:rsidRDefault="00E864B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E864BC" w:rsidRPr="003A4AFE" w:rsidRDefault="00E864B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E864BC" w:rsidRPr="003A4AFE" w:rsidRDefault="00E864B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E864BC" w:rsidRDefault="00E864B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285103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КУЭ администрации Большемурашкинского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4BC" w:rsidRPr="00285103" w:rsidRDefault="00E864BC" w:rsidP="005A74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азвитие взаимодействия субъектов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МСП</w:t>
            </w: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, органов МСУ и общественности</w:t>
            </w:r>
          </w:p>
        </w:tc>
      </w:tr>
      <w:tr w:rsidR="00E864BC" w:rsidTr="002C41FC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BC" w:rsidRPr="003A4AFE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. Организация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(или) проведение информационных, 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обучающих семинар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ов (круглых столов) по вопросам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</w:t>
            </w: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физических лиц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, применяющи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х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специальный 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алоговый режим НПД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</w:t>
            </w:r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раждана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</w:t>
            </w:r>
            <w:proofErr w:type="spellEnd"/>
            <w:r w:rsidRPr="006F3A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:rsidR="00E864BC" w:rsidRPr="003A4AFE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4AFE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7D20EC">
            <w:r w:rsidRPr="003A5F4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A5F45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CB5DC0" w:rsidRDefault="00E864B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  <w:p w:rsidR="00E864BC" w:rsidRPr="00CB5DC0" w:rsidRDefault="00E864B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B5DC0">
              <w:rPr>
                <w:rFonts w:ascii="Times New Roman" w:hAnsi="Times New Roman" w:cs="Times New Roman"/>
                <w:sz w:val="21"/>
                <w:szCs w:val="21"/>
              </w:rPr>
              <w:t>- местный</w:t>
            </w:r>
          </w:p>
          <w:p w:rsidR="00E864BC" w:rsidRPr="003A4AFE" w:rsidRDefault="00E864B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</w:p>
          <w:p w:rsidR="00E864BC" w:rsidRPr="003A4AFE" w:rsidRDefault="00E864B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</w:p>
          <w:p w:rsidR="00E864BC" w:rsidRDefault="00E864B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- прочие </w:t>
            </w:r>
            <w:r w:rsidRPr="003A4AFE"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864BC" w:rsidRPr="004975DB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E864BC" w:rsidRPr="004975DB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  <w:p w:rsidR="00E864BC" w:rsidRPr="004975DB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  <w:p w:rsidR="00E864BC" w:rsidRPr="004975DB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285103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КУЭ администрации Большемурашкинского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E864BC" w:rsidRPr="00285103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структурные подразделения администрации, АНО «</w:t>
            </w:r>
            <w:proofErr w:type="spellStart"/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Бизнесцентр</w:t>
            </w:r>
            <w:proofErr w:type="spellEnd"/>
            <w:r w:rsidRPr="0028510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4BC" w:rsidRPr="00285103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информационной</w:t>
            </w: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 и консультационной поддержки субъектов МСП;</w:t>
            </w:r>
          </w:p>
          <w:p w:rsidR="00E864BC" w:rsidRPr="00285103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5103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взаимодействия субъектов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МСП, органов МСУ и общественности</w:t>
            </w:r>
          </w:p>
        </w:tc>
      </w:tr>
      <w:tr w:rsidR="00E864BC" w:rsidTr="002C41FC">
        <w:trPr>
          <w:cantSplit/>
          <w:trHeight w:val="240"/>
        </w:trPr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4BC" w:rsidRPr="00AE271E" w:rsidRDefault="00E864BC" w:rsidP="00AE27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Программе: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FE6E6F" w:rsidRDefault="00E864BC" w:rsidP="007751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6E6F">
              <w:rPr>
                <w:rFonts w:ascii="Times New Roman" w:hAnsi="Times New Roman"/>
                <w:b/>
                <w:sz w:val="22"/>
                <w:szCs w:val="22"/>
              </w:rPr>
              <w:t>1 112,9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FE6E6F" w:rsidRDefault="00E864BC" w:rsidP="00DE1A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1 092,0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FE6E6F" w:rsidRDefault="00E864BC" w:rsidP="00DE1A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1 092,0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FE6E6F" w:rsidRDefault="00E864BC" w:rsidP="00DE1A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3 296,9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64BC" w:rsidRPr="00285103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4BC" w:rsidRPr="00285103" w:rsidRDefault="00E864BC" w:rsidP="007751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82D62" w:rsidRDefault="00982D62" w:rsidP="00A53528">
      <w:pPr>
        <w:pStyle w:val="a3"/>
        <w:jc w:val="both"/>
      </w:pPr>
    </w:p>
    <w:p w:rsidR="00A53528" w:rsidRPr="00750481" w:rsidRDefault="00A53528" w:rsidP="00A53528">
      <w:pPr>
        <w:pStyle w:val="a4"/>
        <w:numPr>
          <w:ilvl w:val="0"/>
          <w:numId w:val="1"/>
        </w:numPr>
        <w:jc w:val="both"/>
        <w:rPr>
          <w:i/>
          <w:color w:val="FF0000"/>
        </w:rPr>
      </w:pPr>
      <w:r>
        <w:t>Подпрограммы муниципальной программы</w:t>
      </w:r>
      <w:r w:rsidR="00956D56">
        <w:t>.</w:t>
      </w:r>
    </w:p>
    <w:p w:rsidR="0089434E" w:rsidRDefault="00750481" w:rsidP="00CB6F15">
      <w:pPr>
        <w:pStyle w:val="a4"/>
        <w:ind w:left="644"/>
        <w:jc w:val="both"/>
      </w:pPr>
      <w:r w:rsidRPr="00750481">
        <w:rPr>
          <w:b w:val="0"/>
        </w:rPr>
        <w:t>Подпрограммы настоящей муниципальной программы отсутствуют.</w:t>
      </w:r>
    </w:p>
    <w:sectPr w:rsidR="0089434E" w:rsidSect="006F422D">
      <w:pgSz w:w="16838" w:h="11906" w:orient="landscape"/>
      <w:pgMar w:top="851" w:right="851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524" w:rsidRDefault="00121524">
      <w:pPr>
        <w:spacing w:after="0" w:line="240" w:lineRule="auto"/>
      </w:pPr>
      <w:r>
        <w:separator/>
      </w:r>
    </w:p>
  </w:endnote>
  <w:endnote w:type="continuationSeparator" w:id="0">
    <w:p w:rsidR="00121524" w:rsidRDefault="0012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524" w:rsidRDefault="00121524">
      <w:pPr>
        <w:spacing w:after="0" w:line="240" w:lineRule="auto"/>
      </w:pPr>
      <w:r>
        <w:separator/>
      </w:r>
    </w:p>
  </w:footnote>
  <w:footnote w:type="continuationSeparator" w:id="0">
    <w:p w:rsidR="00121524" w:rsidRDefault="00121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1FC" w:rsidRDefault="002C41FC" w:rsidP="00A2180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F5C8E"/>
    <w:multiLevelType w:val="multilevel"/>
    <w:tmpl w:val="D0B8B6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77C055AB"/>
    <w:multiLevelType w:val="hybridMultilevel"/>
    <w:tmpl w:val="35D2294E"/>
    <w:lvl w:ilvl="0" w:tplc="90B875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DAD"/>
    <w:rsid w:val="00003572"/>
    <w:rsid w:val="00005AC5"/>
    <w:rsid w:val="000074B9"/>
    <w:rsid w:val="000109B7"/>
    <w:rsid w:val="00023608"/>
    <w:rsid w:val="0002378B"/>
    <w:rsid w:val="000257EA"/>
    <w:rsid w:val="00031175"/>
    <w:rsid w:val="0005745C"/>
    <w:rsid w:val="00065A2D"/>
    <w:rsid w:val="00067828"/>
    <w:rsid w:val="00074F71"/>
    <w:rsid w:val="00082C5B"/>
    <w:rsid w:val="000905BF"/>
    <w:rsid w:val="000929A2"/>
    <w:rsid w:val="00093644"/>
    <w:rsid w:val="000965FB"/>
    <w:rsid w:val="000971B3"/>
    <w:rsid w:val="000A4ADF"/>
    <w:rsid w:val="000B2B50"/>
    <w:rsid w:val="000B4092"/>
    <w:rsid w:val="000D0345"/>
    <w:rsid w:val="000D3DFA"/>
    <w:rsid w:val="000D401E"/>
    <w:rsid w:val="000E5358"/>
    <w:rsid w:val="000F0D04"/>
    <w:rsid w:val="00102688"/>
    <w:rsid w:val="00113A4A"/>
    <w:rsid w:val="00121524"/>
    <w:rsid w:val="00122F03"/>
    <w:rsid w:val="001276CE"/>
    <w:rsid w:val="00130732"/>
    <w:rsid w:val="001355A0"/>
    <w:rsid w:val="00161C4F"/>
    <w:rsid w:val="00162BD1"/>
    <w:rsid w:val="00170C6F"/>
    <w:rsid w:val="001714A4"/>
    <w:rsid w:val="00185544"/>
    <w:rsid w:val="001A10A7"/>
    <w:rsid w:val="001B7312"/>
    <w:rsid w:val="001C3C3E"/>
    <w:rsid w:val="001E052D"/>
    <w:rsid w:val="001E193E"/>
    <w:rsid w:val="001E7690"/>
    <w:rsid w:val="001F06BE"/>
    <w:rsid w:val="00212E90"/>
    <w:rsid w:val="00213F7E"/>
    <w:rsid w:val="002273C7"/>
    <w:rsid w:val="00231E7D"/>
    <w:rsid w:val="002334D7"/>
    <w:rsid w:val="0024220A"/>
    <w:rsid w:val="002437FD"/>
    <w:rsid w:val="00262A5A"/>
    <w:rsid w:val="002639C1"/>
    <w:rsid w:val="00271F70"/>
    <w:rsid w:val="002735F6"/>
    <w:rsid w:val="002749B5"/>
    <w:rsid w:val="002767D2"/>
    <w:rsid w:val="002818B6"/>
    <w:rsid w:val="00283483"/>
    <w:rsid w:val="00286F3C"/>
    <w:rsid w:val="00287E63"/>
    <w:rsid w:val="00293E5A"/>
    <w:rsid w:val="002A0622"/>
    <w:rsid w:val="002A231E"/>
    <w:rsid w:val="002B0C93"/>
    <w:rsid w:val="002C2B10"/>
    <w:rsid w:val="002C41FC"/>
    <w:rsid w:val="002C50D0"/>
    <w:rsid w:val="002E40B4"/>
    <w:rsid w:val="002E5C3E"/>
    <w:rsid w:val="002F34B0"/>
    <w:rsid w:val="00303C83"/>
    <w:rsid w:val="00314741"/>
    <w:rsid w:val="003178F9"/>
    <w:rsid w:val="0032338C"/>
    <w:rsid w:val="003239C6"/>
    <w:rsid w:val="003240CF"/>
    <w:rsid w:val="003363F0"/>
    <w:rsid w:val="00350E9D"/>
    <w:rsid w:val="00356A32"/>
    <w:rsid w:val="00363B77"/>
    <w:rsid w:val="00364192"/>
    <w:rsid w:val="003676B7"/>
    <w:rsid w:val="0037196E"/>
    <w:rsid w:val="00375DE7"/>
    <w:rsid w:val="00377D12"/>
    <w:rsid w:val="003A3608"/>
    <w:rsid w:val="003A4152"/>
    <w:rsid w:val="003A4526"/>
    <w:rsid w:val="003A513C"/>
    <w:rsid w:val="003B0B95"/>
    <w:rsid w:val="003C580C"/>
    <w:rsid w:val="003C5D4F"/>
    <w:rsid w:val="003D6526"/>
    <w:rsid w:val="003F4166"/>
    <w:rsid w:val="003F41B8"/>
    <w:rsid w:val="003F6C25"/>
    <w:rsid w:val="00411FB4"/>
    <w:rsid w:val="00411FFB"/>
    <w:rsid w:val="00417E07"/>
    <w:rsid w:val="00422D5A"/>
    <w:rsid w:val="00426171"/>
    <w:rsid w:val="0044027D"/>
    <w:rsid w:val="00465076"/>
    <w:rsid w:val="004738BD"/>
    <w:rsid w:val="00495383"/>
    <w:rsid w:val="004A36D8"/>
    <w:rsid w:val="004C16C8"/>
    <w:rsid w:val="004D0679"/>
    <w:rsid w:val="004D5D78"/>
    <w:rsid w:val="004E3CD7"/>
    <w:rsid w:val="004E739C"/>
    <w:rsid w:val="00502CF5"/>
    <w:rsid w:val="005275E7"/>
    <w:rsid w:val="005304C9"/>
    <w:rsid w:val="00530A71"/>
    <w:rsid w:val="00534980"/>
    <w:rsid w:val="00552591"/>
    <w:rsid w:val="00555446"/>
    <w:rsid w:val="005575EC"/>
    <w:rsid w:val="00566CD7"/>
    <w:rsid w:val="00585FDA"/>
    <w:rsid w:val="00594024"/>
    <w:rsid w:val="005A6C37"/>
    <w:rsid w:val="005A7444"/>
    <w:rsid w:val="005A7D5A"/>
    <w:rsid w:val="005B2C40"/>
    <w:rsid w:val="005D353E"/>
    <w:rsid w:val="005D4742"/>
    <w:rsid w:val="005D4E21"/>
    <w:rsid w:val="005D7C6F"/>
    <w:rsid w:val="005E2738"/>
    <w:rsid w:val="005E4804"/>
    <w:rsid w:val="005E4E4A"/>
    <w:rsid w:val="005F562E"/>
    <w:rsid w:val="005F5B2C"/>
    <w:rsid w:val="005F739B"/>
    <w:rsid w:val="00602096"/>
    <w:rsid w:val="00602D2F"/>
    <w:rsid w:val="0060732B"/>
    <w:rsid w:val="00612BDD"/>
    <w:rsid w:val="0061686E"/>
    <w:rsid w:val="006272A5"/>
    <w:rsid w:val="00630A00"/>
    <w:rsid w:val="0063118B"/>
    <w:rsid w:val="00632906"/>
    <w:rsid w:val="00632F12"/>
    <w:rsid w:val="006375F4"/>
    <w:rsid w:val="00644621"/>
    <w:rsid w:val="006462DA"/>
    <w:rsid w:val="0065087E"/>
    <w:rsid w:val="00666108"/>
    <w:rsid w:val="006705A4"/>
    <w:rsid w:val="00670EB2"/>
    <w:rsid w:val="00680717"/>
    <w:rsid w:val="0068406A"/>
    <w:rsid w:val="0068590C"/>
    <w:rsid w:val="006B2679"/>
    <w:rsid w:val="006B2E3A"/>
    <w:rsid w:val="006C5AE4"/>
    <w:rsid w:val="006C604D"/>
    <w:rsid w:val="006C71A8"/>
    <w:rsid w:val="006C756E"/>
    <w:rsid w:val="006E643F"/>
    <w:rsid w:val="006F422D"/>
    <w:rsid w:val="00705082"/>
    <w:rsid w:val="00705601"/>
    <w:rsid w:val="007149C7"/>
    <w:rsid w:val="00723C7E"/>
    <w:rsid w:val="00735BB4"/>
    <w:rsid w:val="00745B4C"/>
    <w:rsid w:val="00750481"/>
    <w:rsid w:val="00751D68"/>
    <w:rsid w:val="00752BA2"/>
    <w:rsid w:val="007551C1"/>
    <w:rsid w:val="007570B4"/>
    <w:rsid w:val="007751F4"/>
    <w:rsid w:val="00775C94"/>
    <w:rsid w:val="0078573E"/>
    <w:rsid w:val="00796B87"/>
    <w:rsid w:val="007A4DAD"/>
    <w:rsid w:val="007D018F"/>
    <w:rsid w:val="007D1EBD"/>
    <w:rsid w:val="007D20EC"/>
    <w:rsid w:val="007D5F76"/>
    <w:rsid w:val="007F3EA0"/>
    <w:rsid w:val="007F422B"/>
    <w:rsid w:val="00810A23"/>
    <w:rsid w:val="00820ADA"/>
    <w:rsid w:val="00820E54"/>
    <w:rsid w:val="00825475"/>
    <w:rsid w:val="0083105D"/>
    <w:rsid w:val="008421B1"/>
    <w:rsid w:val="0085101C"/>
    <w:rsid w:val="00865822"/>
    <w:rsid w:val="0088136E"/>
    <w:rsid w:val="008863C3"/>
    <w:rsid w:val="0089434E"/>
    <w:rsid w:val="008C3AA6"/>
    <w:rsid w:val="008C7EF3"/>
    <w:rsid w:val="008D3F66"/>
    <w:rsid w:val="008E481F"/>
    <w:rsid w:val="008F2217"/>
    <w:rsid w:val="00913709"/>
    <w:rsid w:val="00931A45"/>
    <w:rsid w:val="00933824"/>
    <w:rsid w:val="009535BA"/>
    <w:rsid w:val="00956D56"/>
    <w:rsid w:val="00957118"/>
    <w:rsid w:val="00964CCE"/>
    <w:rsid w:val="0097567F"/>
    <w:rsid w:val="00982D62"/>
    <w:rsid w:val="009836FD"/>
    <w:rsid w:val="00983830"/>
    <w:rsid w:val="00991B92"/>
    <w:rsid w:val="009930C9"/>
    <w:rsid w:val="0099574B"/>
    <w:rsid w:val="009B1506"/>
    <w:rsid w:val="009E6BD1"/>
    <w:rsid w:val="009E7D03"/>
    <w:rsid w:val="009F20CF"/>
    <w:rsid w:val="00A05225"/>
    <w:rsid w:val="00A07816"/>
    <w:rsid w:val="00A2180D"/>
    <w:rsid w:val="00A23D09"/>
    <w:rsid w:val="00A276BB"/>
    <w:rsid w:val="00A30E2B"/>
    <w:rsid w:val="00A31E41"/>
    <w:rsid w:val="00A415DE"/>
    <w:rsid w:val="00A45A0F"/>
    <w:rsid w:val="00A5190F"/>
    <w:rsid w:val="00A53528"/>
    <w:rsid w:val="00A61B80"/>
    <w:rsid w:val="00A6594A"/>
    <w:rsid w:val="00A668ED"/>
    <w:rsid w:val="00A66B8B"/>
    <w:rsid w:val="00A710EC"/>
    <w:rsid w:val="00A815F3"/>
    <w:rsid w:val="00A932AE"/>
    <w:rsid w:val="00A94266"/>
    <w:rsid w:val="00AC7DFA"/>
    <w:rsid w:val="00AE271E"/>
    <w:rsid w:val="00AF5FDB"/>
    <w:rsid w:val="00B035F5"/>
    <w:rsid w:val="00B21E37"/>
    <w:rsid w:val="00B37D72"/>
    <w:rsid w:val="00B47379"/>
    <w:rsid w:val="00B5153C"/>
    <w:rsid w:val="00B54768"/>
    <w:rsid w:val="00B56DD5"/>
    <w:rsid w:val="00B7062A"/>
    <w:rsid w:val="00B73CD3"/>
    <w:rsid w:val="00B82F34"/>
    <w:rsid w:val="00B864FA"/>
    <w:rsid w:val="00BA348A"/>
    <w:rsid w:val="00BC48B6"/>
    <w:rsid w:val="00BD2A6A"/>
    <w:rsid w:val="00BD4886"/>
    <w:rsid w:val="00BE2558"/>
    <w:rsid w:val="00BE326F"/>
    <w:rsid w:val="00BE6F40"/>
    <w:rsid w:val="00BE740B"/>
    <w:rsid w:val="00BE78B7"/>
    <w:rsid w:val="00C03B07"/>
    <w:rsid w:val="00C16030"/>
    <w:rsid w:val="00C24DB3"/>
    <w:rsid w:val="00C2793B"/>
    <w:rsid w:val="00C364FE"/>
    <w:rsid w:val="00C556C6"/>
    <w:rsid w:val="00C57348"/>
    <w:rsid w:val="00C64015"/>
    <w:rsid w:val="00C72B0D"/>
    <w:rsid w:val="00C82413"/>
    <w:rsid w:val="00C96A14"/>
    <w:rsid w:val="00CA2DEE"/>
    <w:rsid w:val="00CB58A2"/>
    <w:rsid w:val="00CB6F15"/>
    <w:rsid w:val="00CC4043"/>
    <w:rsid w:val="00CC6341"/>
    <w:rsid w:val="00CD313C"/>
    <w:rsid w:val="00CD4B35"/>
    <w:rsid w:val="00CD59E4"/>
    <w:rsid w:val="00D032B7"/>
    <w:rsid w:val="00D20434"/>
    <w:rsid w:val="00D25768"/>
    <w:rsid w:val="00D2727A"/>
    <w:rsid w:val="00D56C6E"/>
    <w:rsid w:val="00D65A45"/>
    <w:rsid w:val="00D6651F"/>
    <w:rsid w:val="00D667C1"/>
    <w:rsid w:val="00D74A3D"/>
    <w:rsid w:val="00D8279C"/>
    <w:rsid w:val="00D84C00"/>
    <w:rsid w:val="00D84C6D"/>
    <w:rsid w:val="00D85DF8"/>
    <w:rsid w:val="00D87451"/>
    <w:rsid w:val="00D87E02"/>
    <w:rsid w:val="00DA1BE6"/>
    <w:rsid w:val="00DA350A"/>
    <w:rsid w:val="00DA3845"/>
    <w:rsid w:val="00DA4C3D"/>
    <w:rsid w:val="00DB19B3"/>
    <w:rsid w:val="00DB2559"/>
    <w:rsid w:val="00DD1DD1"/>
    <w:rsid w:val="00DE08B5"/>
    <w:rsid w:val="00DE5CB9"/>
    <w:rsid w:val="00DF100A"/>
    <w:rsid w:val="00E012FD"/>
    <w:rsid w:val="00E01B81"/>
    <w:rsid w:val="00E0297A"/>
    <w:rsid w:val="00E119C3"/>
    <w:rsid w:val="00E3570F"/>
    <w:rsid w:val="00E37201"/>
    <w:rsid w:val="00E431A4"/>
    <w:rsid w:val="00E431D2"/>
    <w:rsid w:val="00E4425C"/>
    <w:rsid w:val="00E449B5"/>
    <w:rsid w:val="00E46530"/>
    <w:rsid w:val="00E51483"/>
    <w:rsid w:val="00E51E95"/>
    <w:rsid w:val="00E526D1"/>
    <w:rsid w:val="00E52CE4"/>
    <w:rsid w:val="00E54920"/>
    <w:rsid w:val="00E64158"/>
    <w:rsid w:val="00E81625"/>
    <w:rsid w:val="00E84ADA"/>
    <w:rsid w:val="00E85DE6"/>
    <w:rsid w:val="00E863FB"/>
    <w:rsid w:val="00E864BC"/>
    <w:rsid w:val="00E874A8"/>
    <w:rsid w:val="00EC5A73"/>
    <w:rsid w:val="00EE1BCB"/>
    <w:rsid w:val="00EE213E"/>
    <w:rsid w:val="00EE7949"/>
    <w:rsid w:val="00EF4736"/>
    <w:rsid w:val="00F04626"/>
    <w:rsid w:val="00F344C9"/>
    <w:rsid w:val="00F52BC4"/>
    <w:rsid w:val="00FA2401"/>
    <w:rsid w:val="00FA51A1"/>
    <w:rsid w:val="00FA6540"/>
    <w:rsid w:val="00FB0EF6"/>
    <w:rsid w:val="00FB2ECB"/>
    <w:rsid w:val="00FB3AAF"/>
    <w:rsid w:val="00FC20C2"/>
    <w:rsid w:val="00FC7738"/>
    <w:rsid w:val="00FD1733"/>
    <w:rsid w:val="00FD5392"/>
    <w:rsid w:val="00FD5813"/>
    <w:rsid w:val="00FE390D"/>
    <w:rsid w:val="00FE6E6F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A53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"/>
    <w:uiPriority w:val="99"/>
    <w:rsid w:val="00A53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A535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535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53528"/>
    <w:rPr>
      <w:rFonts w:ascii="Calibri" w:eastAsia="Times New Roman" w:hAnsi="Calibri" w:cs="Times New Roman"/>
      <w:lang w:val="x-none" w:eastAsia="x-none"/>
    </w:rPr>
  </w:style>
  <w:style w:type="paragraph" w:customStyle="1" w:styleId="ConsPlusTitle">
    <w:name w:val="ConsPlusTitle"/>
    <w:rsid w:val="00A535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table" w:styleId="a7">
    <w:name w:val="Table Grid"/>
    <w:basedOn w:val="a1"/>
    <w:uiPriority w:val="59"/>
    <w:rsid w:val="008C3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rsid w:val="00612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age-titlefull">
    <w:name w:val="page-title__full"/>
    <w:basedOn w:val="a0"/>
    <w:rsid w:val="00612BDD"/>
  </w:style>
  <w:style w:type="paragraph" w:customStyle="1" w:styleId="14">
    <w:name w:val="Обычный + 14 пт"/>
    <w:aliases w:val="Серый 80%,По ширине,После:  0,75 пт,Узор: Нет (Белый)"/>
    <w:basedOn w:val="a"/>
    <w:rsid w:val="00B56DD5"/>
    <w:pPr>
      <w:widowControl w:val="0"/>
      <w:shd w:val="clear" w:color="auto" w:fill="FFFFFF"/>
      <w:autoSpaceDE w:val="0"/>
      <w:autoSpaceDN w:val="0"/>
      <w:adjustRightInd w:val="0"/>
      <w:spacing w:after="15" w:line="240" w:lineRule="auto"/>
      <w:jc w:val="both"/>
    </w:pPr>
    <w:rPr>
      <w:rFonts w:ascii="Times New Roman" w:hAnsi="Times New Roman"/>
      <w:color w:val="33333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6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2BD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55446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B73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3CD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A53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"/>
    <w:uiPriority w:val="99"/>
    <w:rsid w:val="00A53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A535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535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53528"/>
    <w:rPr>
      <w:rFonts w:ascii="Calibri" w:eastAsia="Times New Roman" w:hAnsi="Calibri" w:cs="Times New Roman"/>
      <w:lang w:val="x-none" w:eastAsia="x-none"/>
    </w:rPr>
  </w:style>
  <w:style w:type="paragraph" w:customStyle="1" w:styleId="ConsPlusTitle">
    <w:name w:val="ConsPlusTitle"/>
    <w:rsid w:val="00A535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table" w:styleId="a7">
    <w:name w:val="Table Grid"/>
    <w:basedOn w:val="a1"/>
    <w:uiPriority w:val="59"/>
    <w:rsid w:val="008C3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rsid w:val="00612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age-titlefull">
    <w:name w:val="page-title__full"/>
    <w:basedOn w:val="a0"/>
    <w:rsid w:val="00612BDD"/>
  </w:style>
  <w:style w:type="paragraph" w:customStyle="1" w:styleId="14">
    <w:name w:val="Обычный + 14 пт"/>
    <w:aliases w:val="Серый 80%,По ширине,После:  0,75 пт,Узор: Нет (Белый)"/>
    <w:basedOn w:val="a"/>
    <w:rsid w:val="00B56DD5"/>
    <w:pPr>
      <w:widowControl w:val="0"/>
      <w:shd w:val="clear" w:color="auto" w:fill="FFFFFF"/>
      <w:autoSpaceDE w:val="0"/>
      <w:autoSpaceDN w:val="0"/>
      <w:adjustRightInd w:val="0"/>
      <w:spacing w:after="15" w:line="240" w:lineRule="auto"/>
      <w:jc w:val="both"/>
    </w:pPr>
    <w:rPr>
      <w:rFonts w:ascii="Times New Roman" w:hAnsi="Times New Roman"/>
      <w:color w:val="33333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6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2BD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55446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B73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3CD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16</Pages>
  <Words>4762</Words>
  <Characters>27146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39</cp:revision>
  <cp:lastPrinted>2026-02-02T07:03:00Z</cp:lastPrinted>
  <dcterms:created xsi:type="dcterms:W3CDTF">2025-12-29T09:33:00Z</dcterms:created>
  <dcterms:modified xsi:type="dcterms:W3CDTF">2026-02-04T05:47:00Z</dcterms:modified>
</cp:coreProperties>
</file>